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22CC" w:rsidRPr="00AA7EDA" w:rsidRDefault="00C722CC" w:rsidP="00AA7EDA">
      <w:pPr>
        <w:rPr>
          <w:rFonts w:cs="Arial"/>
          <w:b/>
          <w:i/>
          <w:sz w:val="28"/>
          <w:szCs w:val="28"/>
        </w:rPr>
      </w:pPr>
    </w:p>
    <w:p w:rsidR="00A97BE3" w:rsidRPr="00C722CC" w:rsidRDefault="00FD4234" w:rsidP="00AA7EDA">
      <w:pPr>
        <w:pStyle w:val="Title"/>
      </w:pPr>
      <w:r w:rsidRPr="00C722CC">
        <w:t>Region 1</w:t>
      </w:r>
      <w:r w:rsidR="008E06B4" w:rsidRPr="00C722CC">
        <w:t xml:space="preserve"> Emergency Preparedness and Response</w:t>
      </w:r>
    </w:p>
    <w:p w:rsidR="008E06B4" w:rsidRPr="008A29CC" w:rsidRDefault="008E06B4" w:rsidP="008A29CC">
      <w:pPr>
        <w:jc w:val="center"/>
        <w:rPr>
          <w:color w:val="CE5A1B" w:themeColor="accent5" w:themeShade="BF"/>
          <w:sz w:val="40"/>
          <w:szCs w:val="40"/>
        </w:rPr>
      </w:pPr>
      <w:r w:rsidRPr="008A29CC">
        <w:rPr>
          <w:color w:val="CE5A1B" w:themeColor="accent5" w:themeShade="BF"/>
          <w:sz w:val="40"/>
          <w:szCs w:val="40"/>
        </w:rPr>
        <w:t>Upcoming Training Opportunities</w:t>
      </w:r>
    </w:p>
    <w:p w:rsidR="00C722CC" w:rsidRDefault="00C722CC" w:rsidP="00C722CC">
      <w:pPr>
        <w:jc w:val="center"/>
        <w:rPr>
          <w:rFonts w:cs="Arial"/>
        </w:rPr>
      </w:pPr>
    </w:p>
    <w:p w:rsidR="00FD7756" w:rsidRPr="00CD252A" w:rsidRDefault="00836B83" w:rsidP="002A7AE1">
      <w:pPr>
        <w:pStyle w:val="IntenseQuote"/>
        <w:rPr>
          <w:color w:val="E88651" w:themeColor="accent5"/>
          <w:sz w:val="40"/>
          <w:szCs w:val="40"/>
        </w:rPr>
      </w:pPr>
      <w:r>
        <w:rPr>
          <w:color w:val="E88651" w:themeColor="accent5"/>
          <w:sz w:val="40"/>
          <w:szCs w:val="40"/>
        </w:rPr>
        <w:t>April</w:t>
      </w:r>
      <w:r w:rsidR="00D12D4B">
        <w:rPr>
          <w:color w:val="E88651" w:themeColor="accent5"/>
          <w:sz w:val="40"/>
          <w:szCs w:val="40"/>
        </w:rPr>
        <w:t xml:space="preserve"> 2013</w:t>
      </w:r>
    </w:p>
    <w:p w:rsidR="00C722CC" w:rsidRPr="00FD7756" w:rsidRDefault="00C722CC" w:rsidP="00C722CC">
      <w:pPr>
        <w:rPr>
          <w:rFonts w:cs="Arial"/>
        </w:rPr>
      </w:pPr>
    </w:p>
    <w:p w:rsidR="0041414E" w:rsidRPr="0041414E" w:rsidRDefault="000675C5">
      <w:pPr>
        <w:pStyle w:val="TOC1"/>
        <w:rPr>
          <w:rFonts w:asciiTheme="minorHAnsi" w:eastAsiaTheme="minorEastAsia" w:hAnsiTheme="minorHAnsi" w:cstheme="minorBidi"/>
          <w:noProof/>
          <w:sz w:val="44"/>
          <w:szCs w:val="44"/>
          <w:lang w:bidi="ar-SA"/>
        </w:rPr>
      </w:pPr>
      <w:r w:rsidRPr="000675C5">
        <w:rPr>
          <w:rFonts w:cs="Arial"/>
          <w:b/>
          <w:sz w:val="28"/>
          <w:szCs w:val="28"/>
        </w:rPr>
        <w:fldChar w:fldCharType="begin"/>
      </w:r>
      <w:r w:rsidR="00C722CC">
        <w:rPr>
          <w:rFonts w:cs="Arial"/>
          <w:b/>
          <w:sz w:val="28"/>
          <w:szCs w:val="28"/>
        </w:rPr>
        <w:instrText xml:space="preserve"> TOC \o "1-3" \h \z \u </w:instrText>
      </w:r>
      <w:r w:rsidRPr="000675C5">
        <w:rPr>
          <w:rFonts w:cs="Arial"/>
          <w:b/>
          <w:sz w:val="28"/>
          <w:szCs w:val="28"/>
        </w:rPr>
        <w:fldChar w:fldCharType="separate"/>
      </w:r>
      <w:hyperlink w:anchor="_Toc352314664" w:history="1">
        <w:r w:rsidR="0041414E" w:rsidRPr="0041414E">
          <w:rPr>
            <w:rStyle w:val="Hyperlink"/>
            <w:rFonts w:ascii="Times New Roman" w:hAnsi="Times New Roman" w:cs="Times New Roman"/>
            <w:b/>
            <w:noProof/>
            <w:sz w:val="44"/>
            <w:szCs w:val="44"/>
          </w:rPr>
          <w:t>Webinars</w:t>
        </w:r>
        <w:r w:rsidR="0041414E" w:rsidRPr="0041414E">
          <w:rPr>
            <w:noProof/>
            <w:webHidden/>
            <w:sz w:val="44"/>
            <w:szCs w:val="44"/>
          </w:rPr>
          <w:tab/>
        </w:r>
        <w:r w:rsidR="0041414E" w:rsidRPr="0041414E">
          <w:rPr>
            <w:noProof/>
            <w:webHidden/>
            <w:sz w:val="44"/>
            <w:szCs w:val="44"/>
          </w:rPr>
          <w:fldChar w:fldCharType="begin"/>
        </w:r>
        <w:r w:rsidR="0041414E" w:rsidRPr="0041414E">
          <w:rPr>
            <w:noProof/>
            <w:webHidden/>
            <w:sz w:val="44"/>
            <w:szCs w:val="44"/>
          </w:rPr>
          <w:instrText xml:space="preserve"> PAGEREF _Toc352314664 \h </w:instrText>
        </w:r>
        <w:r w:rsidR="0041414E" w:rsidRPr="0041414E">
          <w:rPr>
            <w:noProof/>
            <w:webHidden/>
            <w:sz w:val="44"/>
            <w:szCs w:val="44"/>
          </w:rPr>
        </w:r>
        <w:r w:rsidR="0041414E" w:rsidRPr="0041414E">
          <w:rPr>
            <w:noProof/>
            <w:webHidden/>
            <w:sz w:val="44"/>
            <w:szCs w:val="44"/>
          </w:rPr>
          <w:fldChar w:fldCharType="separate"/>
        </w:r>
        <w:r w:rsidR="0041414E" w:rsidRPr="0041414E">
          <w:rPr>
            <w:noProof/>
            <w:webHidden/>
            <w:sz w:val="44"/>
            <w:szCs w:val="44"/>
          </w:rPr>
          <w:t>- 2 -</w:t>
        </w:r>
        <w:r w:rsidR="0041414E" w:rsidRPr="0041414E">
          <w:rPr>
            <w:noProof/>
            <w:webHidden/>
            <w:sz w:val="44"/>
            <w:szCs w:val="44"/>
          </w:rPr>
          <w:fldChar w:fldCharType="end"/>
        </w:r>
      </w:hyperlink>
    </w:p>
    <w:p w:rsidR="0041414E" w:rsidRPr="0041414E" w:rsidRDefault="0041414E">
      <w:pPr>
        <w:pStyle w:val="TOC1"/>
        <w:rPr>
          <w:rFonts w:asciiTheme="minorHAnsi" w:eastAsiaTheme="minorEastAsia" w:hAnsiTheme="minorHAnsi" w:cstheme="minorBidi"/>
          <w:noProof/>
          <w:sz w:val="44"/>
          <w:szCs w:val="44"/>
          <w:lang w:bidi="ar-SA"/>
        </w:rPr>
      </w:pPr>
      <w:hyperlink w:anchor="_Toc352314665" w:history="1">
        <w:r w:rsidRPr="0041414E">
          <w:rPr>
            <w:rStyle w:val="Hyperlink"/>
            <w:rFonts w:ascii="Times New Roman" w:hAnsi="Times New Roman" w:cs="Times New Roman"/>
            <w:b/>
            <w:noProof/>
            <w:sz w:val="44"/>
            <w:szCs w:val="44"/>
          </w:rPr>
          <w:t>In-person Training</w:t>
        </w:r>
        <w:r w:rsidRPr="0041414E">
          <w:rPr>
            <w:noProof/>
            <w:webHidden/>
            <w:sz w:val="44"/>
            <w:szCs w:val="44"/>
          </w:rPr>
          <w:tab/>
        </w:r>
        <w:r w:rsidRPr="0041414E">
          <w:rPr>
            <w:noProof/>
            <w:webHidden/>
            <w:sz w:val="44"/>
            <w:szCs w:val="44"/>
          </w:rPr>
          <w:fldChar w:fldCharType="begin"/>
        </w:r>
        <w:r w:rsidRPr="0041414E">
          <w:rPr>
            <w:noProof/>
            <w:webHidden/>
            <w:sz w:val="44"/>
            <w:szCs w:val="44"/>
          </w:rPr>
          <w:instrText xml:space="preserve"> PAGEREF _Toc352314665 \h </w:instrText>
        </w:r>
        <w:r w:rsidRPr="0041414E">
          <w:rPr>
            <w:noProof/>
            <w:webHidden/>
            <w:sz w:val="44"/>
            <w:szCs w:val="44"/>
          </w:rPr>
        </w:r>
        <w:r w:rsidRPr="0041414E">
          <w:rPr>
            <w:noProof/>
            <w:webHidden/>
            <w:sz w:val="44"/>
            <w:szCs w:val="44"/>
          </w:rPr>
          <w:fldChar w:fldCharType="separate"/>
        </w:r>
        <w:r w:rsidRPr="0041414E">
          <w:rPr>
            <w:noProof/>
            <w:webHidden/>
            <w:sz w:val="44"/>
            <w:szCs w:val="44"/>
          </w:rPr>
          <w:t>- 2 -</w:t>
        </w:r>
        <w:r w:rsidRPr="0041414E">
          <w:rPr>
            <w:noProof/>
            <w:webHidden/>
            <w:sz w:val="44"/>
            <w:szCs w:val="44"/>
          </w:rPr>
          <w:fldChar w:fldCharType="end"/>
        </w:r>
      </w:hyperlink>
    </w:p>
    <w:p w:rsidR="0041414E" w:rsidRPr="0041414E" w:rsidRDefault="0041414E">
      <w:pPr>
        <w:pStyle w:val="TOC1"/>
        <w:rPr>
          <w:rFonts w:asciiTheme="minorHAnsi" w:eastAsiaTheme="minorEastAsia" w:hAnsiTheme="minorHAnsi" w:cstheme="minorBidi"/>
          <w:noProof/>
          <w:sz w:val="44"/>
          <w:szCs w:val="44"/>
          <w:lang w:bidi="ar-SA"/>
        </w:rPr>
      </w:pPr>
      <w:hyperlink w:anchor="_Toc352314666" w:history="1">
        <w:r w:rsidRPr="0041414E">
          <w:rPr>
            <w:rStyle w:val="Hyperlink"/>
            <w:b/>
            <w:noProof/>
            <w:sz w:val="44"/>
            <w:szCs w:val="44"/>
          </w:rPr>
          <w:t>Exercises</w:t>
        </w:r>
        <w:r w:rsidRPr="0041414E">
          <w:rPr>
            <w:noProof/>
            <w:webHidden/>
            <w:sz w:val="44"/>
            <w:szCs w:val="44"/>
          </w:rPr>
          <w:tab/>
        </w:r>
        <w:r w:rsidRPr="0041414E">
          <w:rPr>
            <w:noProof/>
            <w:webHidden/>
            <w:sz w:val="44"/>
            <w:szCs w:val="44"/>
          </w:rPr>
          <w:fldChar w:fldCharType="begin"/>
        </w:r>
        <w:r w:rsidRPr="0041414E">
          <w:rPr>
            <w:noProof/>
            <w:webHidden/>
            <w:sz w:val="44"/>
            <w:szCs w:val="44"/>
          </w:rPr>
          <w:instrText xml:space="preserve"> PAGEREF _Toc352314666 \h </w:instrText>
        </w:r>
        <w:r w:rsidRPr="0041414E">
          <w:rPr>
            <w:noProof/>
            <w:webHidden/>
            <w:sz w:val="44"/>
            <w:szCs w:val="44"/>
          </w:rPr>
        </w:r>
        <w:r w:rsidRPr="0041414E">
          <w:rPr>
            <w:noProof/>
            <w:webHidden/>
            <w:sz w:val="44"/>
            <w:szCs w:val="44"/>
          </w:rPr>
          <w:fldChar w:fldCharType="separate"/>
        </w:r>
        <w:r w:rsidRPr="0041414E">
          <w:rPr>
            <w:noProof/>
            <w:webHidden/>
            <w:sz w:val="44"/>
            <w:szCs w:val="44"/>
          </w:rPr>
          <w:t>- 8 -</w:t>
        </w:r>
        <w:r w:rsidRPr="0041414E">
          <w:rPr>
            <w:noProof/>
            <w:webHidden/>
            <w:sz w:val="44"/>
            <w:szCs w:val="44"/>
          </w:rPr>
          <w:fldChar w:fldCharType="end"/>
        </w:r>
      </w:hyperlink>
    </w:p>
    <w:p w:rsidR="0041414E" w:rsidRPr="0041414E" w:rsidRDefault="0041414E">
      <w:pPr>
        <w:pStyle w:val="TOC1"/>
        <w:rPr>
          <w:rFonts w:asciiTheme="minorHAnsi" w:eastAsiaTheme="minorEastAsia" w:hAnsiTheme="minorHAnsi" w:cstheme="minorBidi"/>
          <w:noProof/>
          <w:sz w:val="44"/>
          <w:szCs w:val="44"/>
          <w:lang w:bidi="ar-SA"/>
        </w:rPr>
      </w:pPr>
      <w:hyperlink w:anchor="_Toc352314667" w:history="1">
        <w:r w:rsidRPr="0041414E">
          <w:rPr>
            <w:rStyle w:val="Hyperlink"/>
            <w:rFonts w:ascii="Times New Roman" w:hAnsi="Times New Roman" w:cs="Times New Roman"/>
            <w:b/>
            <w:noProof/>
            <w:sz w:val="44"/>
            <w:szCs w:val="44"/>
          </w:rPr>
          <w:t>Conferences</w:t>
        </w:r>
        <w:r w:rsidRPr="0041414E">
          <w:rPr>
            <w:noProof/>
            <w:webHidden/>
            <w:sz w:val="44"/>
            <w:szCs w:val="44"/>
          </w:rPr>
          <w:tab/>
        </w:r>
        <w:r w:rsidRPr="0041414E">
          <w:rPr>
            <w:noProof/>
            <w:webHidden/>
            <w:sz w:val="44"/>
            <w:szCs w:val="44"/>
          </w:rPr>
          <w:fldChar w:fldCharType="begin"/>
        </w:r>
        <w:r w:rsidRPr="0041414E">
          <w:rPr>
            <w:noProof/>
            <w:webHidden/>
            <w:sz w:val="44"/>
            <w:szCs w:val="44"/>
          </w:rPr>
          <w:instrText xml:space="preserve"> PAGEREF _Toc352314667 \h </w:instrText>
        </w:r>
        <w:r w:rsidRPr="0041414E">
          <w:rPr>
            <w:noProof/>
            <w:webHidden/>
            <w:sz w:val="44"/>
            <w:szCs w:val="44"/>
          </w:rPr>
        </w:r>
        <w:r w:rsidRPr="0041414E">
          <w:rPr>
            <w:noProof/>
            <w:webHidden/>
            <w:sz w:val="44"/>
            <w:szCs w:val="44"/>
          </w:rPr>
          <w:fldChar w:fldCharType="separate"/>
        </w:r>
        <w:r w:rsidRPr="0041414E">
          <w:rPr>
            <w:noProof/>
            <w:webHidden/>
            <w:sz w:val="44"/>
            <w:szCs w:val="44"/>
          </w:rPr>
          <w:t>- 9 -</w:t>
        </w:r>
        <w:r w:rsidRPr="0041414E">
          <w:rPr>
            <w:noProof/>
            <w:webHidden/>
            <w:sz w:val="44"/>
            <w:szCs w:val="44"/>
          </w:rPr>
          <w:fldChar w:fldCharType="end"/>
        </w:r>
      </w:hyperlink>
    </w:p>
    <w:p w:rsidR="0041414E" w:rsidRDefault="0041414E">
      <w:pPr>
        <w:pStyle w:val="TOC1"/>
        <w:rPr>
          <w:rFonts w:asciiTheme="minorHAnsi" w:eastAsiaTheme="minorEastAsia" w:hAnsiTheme="minorHAnsi" w:cstheme="minorBidi"/>
          <w:noProof/>
          <w:lang w:bidi="ar-SA"/>
        </w:rPr>
      </w:pPr>
      <w:hyperlink w:anchor="_Toc352314668" w:history="1">
        <w:r w:rsidRPr="0041414E">
          <w:rPr>
            <w:rStyle w:val="Hyperlink"/>
            <w:b/>
            <w:noProof/>
            <w:sz w:val="44"/>
            <w:szCs w:val="44"/>
          </w:rPr>
          <w:t>Online Resources</w:t>
        </w:r>
        <w:r w:rsidRPr="0041414E">
          <w:rPr>
            <w:noProof/>
            <w:webHidden/>
            <w:sz w:val="44"/>
            <w:szCs w:val="44"/>
          </w:rPr>
          <w:tab/>
        </w:r>
        <w:r w:rsidRPr="0041414E">
          <w:rPr>
            <w:noProof/>
            <w:webHidden/>
            <w:sz w:val="44"/>
            <w:szCs w:val="44"/>
          </w:rPr>
          <w:fldChar w:fldCharType="begin"/>
        </w:r>
        <w:r w:rsidRPr="0041414E">
          <w:rPr>
            <w:noProof/>
            <w:webHidden/>
            <w:sz w:val="44"/>
            <w:szCs w:val="44"/>
          </w:rPr>
          <w:instrText xml:space="preserve"> PAGEREF _Toc352314668 \h </w:instrText>
        </w:r>
        <w:r w:rsidRPr="0041414E">
          <w:rPr>
            <w:noProof/>
            <w:webHidden/>
            <w:sz w:val="44"/>
            <w:szCs w:val="44"/>
          </w:rPr>
        </w:r>
        <w:r w:rsidRPr="0041414E">
          <w:rPr>
            <w:noProof/>
            <w:webHidden/>
            <w:sz w:val="44"/>
            <w:szCs w:val="44"/>
          </w:rPr>
          <w:fldChar w:fldCharType="separate"/>
        </w:r>
        <w:r w:rsidRPr="0041414E">
          <w:rPr>
            <w:noProof/>
            <w:webHidden/>
            <w:sz w:val="44"/>
            <w:szCs w:val="44"/>
          </w:rPr>
          <w:t>- 12 -</w:t>
        </w:r>
        <w:r w:rsidRPr="0041414E">
          <w:rPr>
            <w:noProof/>
            <w:webHidden/>
            <w:sz w:val="44"/>
            <w:szCs w:val="44"/>
          </w:rPr>
          <w:fldChar w:fldCharType="end"/>
        </w:r>
      </w:hyperlink>
    </w:p>
    <w:p w:rsidR="00C722CC" w:rsidRPr="00E63F4F" w:rsidRDefault="000675C5" w:rsidP="00541CD3">
      <w:pPr>
        <w:pStyle w:val="Heading1"/>
        <w:rPr>
          <w:rFonts w:ascii="Times New Roman" w:hAnsi="Times New Roman" w:cs="Times New Roman"/>
          <w:b/>
        </w:rPr>
      </w:pPr>
      <w:r>
        <w:fldChar w:fldCharType="end"/>
      </w:r>
      <w:r w:rsidR="00C722CC">
        <w:br w:type="page"/>
      </w:r>
      <w:bookmarkStart w:id="0" w:name="_Toc352314664"/>
      <w:r w:rsidR="00541CD3" w:rsidRPr="00E63F4F">
        <w:rPr>
          <w:rFonts w:ascii="Times New Roman" w:hAnsi="Times New Roman" w:cs="Times New Roman"/>
          <w:b/>
        </w:rPr>
        <w:lastRenderedPageBreak/>
        <w:t>Webina</w:t>
      </w:r>
      <w:r w:rsidR="008116BC" w:rsidRPr="00E63F4F">
        <w:rPr>
          <w:rFonts w:ascii="Times New Roman" w:hAnsi="Times New Roman" w:cs="Times New Roman"/>
          <w:b/>
        </w:rPr>
        <w:t>r</w:t>
      </w:r>
      <w:r w:rsidR="001C66D0" w:rsidRPr="00E63F4F">
        <w:rPr>
          <w:rFonts w:ascii="Times New Roman" w:hAnsi="Times New Roman" w:cs="Times New Roman"/>
          <w:b/>
        </w:rPr>
        <w:t>s</w:t>
      </w:r>
      <w:bookmarkEnd w:id="0"/>
    </w:p>
    <w:tbl>
      <w:tblPr>
        <w:tblStyle w:val="ColorfulList-Accent3"/>
        <w:tblW w:w="14264" w:type="dxa"/>
        <w:tblLayout w:type="fixed"/>
        <w:tblLook w:val="01E0"/>
      </w:tblPr>
      <w:tblGrid>
        <w:gridCol w:w="2358"/>
        <w:gridCol w:w="1620"/>
        <w:gridCol w:w="1350"/>
        <w:gridCol w:w="4136"/>
        <w:gridCol w:w="4800"/>
      </w:tblGrid>
      <w:tr w:rsidR="00B80C9C" w:rsidRPr="00826F3E" w:rsidTr="008A2702">
        <w:trPr>
          <w:cnfStyle w:val="100000000000"/>
        </w:trPr>
        <w:tc>
          <w:tcPr>
            <w:cnfStyle w:val="001000000000"/>
            <w:tcW w:w="2358" w:type="dxa"/>
          </w:tcPr>
          <w:p w:rsidR="00B80C9C" w:rsidRPr="00826F3E" w:rsidRDefault="00B80C9C" w:rsidP="002B5A99">
            <w:pPr>
              <w:jc w:val="center"/>
              <w:rPr>
                <w:rFonts w:cstheme="minorHAnsi"/>
                <w:b w:val="0"/>
                <w:i/>
                <w:color w:val="FFFFFF"/>
                <w:sz w:val="24"/>
                <w:szCs w:val="24"/>
              </w:rPr>
            </w:pPr>
            <w:r w:rsidRPr="00826F3E">
              <w:rPr>
                <w:rFonts w:cstheme="minorHAnsi"/>
                <w:color w:val="FFFFFF"/>
                <w:sz w:val="24"/>
                <w:szCs w:val="24"/>
              </w:rPr>
              <w:t>Title</w:t>
            </w:r>
          </w:p>
        </w:tc>
        <w:tc>
          <w:tcPr>
            <w:cnfStyle w:val="000010000000"/>
            <w:tcW w:w="1620" w:type="dxa"/>
          </w:tcPr>
          <w:p w:rsidR="00B80C9C" w:rsidRPr="00826F3E" w:rsidRDefault="00B80C9C" w:rsidP="002B5A99">
            <w:pPr>
              <w:jc w:val="center"/>
              <w:rPr>
                <w:rFonts w:cstheme="minorHAnsi"/>
                <w:b w:val="0"/>
                <w:i/>
                <w:color w:val="FFFFFF"/>
                <w:sz w:val="24"/>
                <w:szCs w:val="24"/>
              </w:rPr>
            </w:pPr>
            <w:r w:rsidRPr="00826F3E">
              <w:rPr>
                <w:rFonts w:cstheme="minorHAnsi"/>
                <w:color w:val="FFFFFF"/>
                <w:sz w:val="24"/>
                <w:szCs w:val="24"/>
              </w:rPr>
              <w:t>Date</w:t>
            </w:r>
          </w:p>
        </w:tc>
        <w:tc>
          <w:tcPr>
            <w:tcW w:w="1350" w:type="dxa"/>
          </w:tcPr>
          <w:p w:rsidR="00B80C9C" w:rsidRPr="00826F3E" w:rsidRDefault="00B80C9C" w:rsidP="00E63F4F">
            <w:pPr>
              <w:jc w:val="center"/>
              <w:cnfStyle w:val="100000000000"/>
              <w:rPr>
                <w:rFonts w:cstheme="minorHAnsi"/>
                <w:b w:val="0"/>
                <w:i/>
                <w:color w:val="FFFFFF"/>
                <w:sz w:val="24"/>
                <w:szCs w:val="24"/>
              </w:rPr>
            </w:pPr>
            <w:r w:rsidRPr="00826F3E">
              <w:rPr>
                <w:rFonts w:cstheme="minorHAnsi"/>
                <w:color w:val="FFFFFF"/>
                <w:sz w:val="24"/>
                <w:szCs w:val="24"/>
              </w:rPr>
              <w:t>Time</w:t>
            </w:r>
          </w:p>
        </w:tc>
        <w:tc>
          <w:tcPr>
            <w:cnfStyle w:val="000010000000"/>
            <w:tcW w:w="4136" w:type="dxa"/>
          </w:tcPr>
          <w:p w:rsidR="00B80C9C" w:rsidRPr="00826F3E" w:rsidRDefault="00B80C9C" w:rsidP="002B5A99">
            <w:pPr>
              <w:jc w:val="center"/>
              <w:rPr>
                <w:rFonts w:cstheme="minorHAnsi"/>
                <w:b w:val="0"/>
                <w:i/>
                <w:color w:val="FFFFFF"/>
                <w:sz w:val="24"/>
                <w:szCs w:val="24"/>
              </w:rPr>
            </w:pPr>
            <w:r w:rsidRPr="00826F3E">
              <w:rPr>
                <w:rFonts w:cstheme="minorHAnsi"/>
                <w:color w:val="FFFFFF"/>
                <w:sz w:val="24"/>
                <w:szCs w:val="24"/>
              </w:rPr>
              <w:t>Information</w:t>
            </w:r>
          </w:p>
        </w:tc>
        <w:tc>
          <w:tcPr>
            <w:cnfStyle w:val="000100000000"/>
            <w:tcW w:w="4800" w:type="dxa"/>
          </w:tcPr>
          <w:p w:rsidR="00B80C9C" w:rsidRPr="00826F3E" w:rsidRDefault="00B80C9C" w:rsidP="002B5A99">
            <w:pPr>
              <w:jc w:val="center"/>
              <w:rPr>
                <w:rFonts w:cstheme="minorHAnsi"/>
                <w:i/>
                <w:color w:val="FFFFFF"/>
                <w:sz w:val="24"/>
                <w:szCs w:val="24"/>
              </w:rPr>
            </w:pPr>
            <w:r w:rsidRPr="00826F3E">
              <w:rPr>
                <w:rFonts w:cstheme="minorHAnsi"/>
                <w:color w:val="FFFFFF"/>
                <w:sz w:val="24"/>
                <w:szCs w:val="24"/>
              </w:rPr>
              <w:t>Registration</w:t>
            </w:r>
          </w:p>
        </w:tc>
      </w:tr>
      <w:tr w:rsidR="00EE70EE" w:rsidRPr="00826F3E" w:rsidTr="008A2702">
        <w:trPr>
          <w:cnfStyle w:val="000000100000"/>
        </w:trPr>
        <w:tc>
          <w:tcPr>
            <w:cnfStyle w:val="001000000000"/>
            <w:tcW w:w="2358" w:type="dxa"/>
          </w:tcPr>
          <w:p w:rsidR="00EE70EE" w:rsidRPr="00826F3E" w:rsidRDefault="00EE70EE" w:rsidP="00EE70EE">
            <w:pPr>
              <w:rPr>
                <w:rFonts w:cstheme="minorHAnsi"/>
                <w:sz w:val="24"/>
                <w:szCs w:val="24"/>
              </w:rPr>
            </w:pPr>
            <w:r>
              <w:rPr>
                <w:rFonts w:cstheme="minorHAnsi"/>
                <w:sz w:val="24"/>
                <w:szCs w:val="24"/>
              </w:rPr>
              <w:t>Hot Topic in Practice</w:t>
            </w:r>
          </w:p>
        </w:tc>
        <w:tc>
          <w:tcPr>
            <w:cnfStyle w:val="000010000000"/>
            <w:tcW w:w="1620" w:type="dxa"/>
          </w:tcPr>
          <w:p w:rsidR="00EE70EE" w:rsidRPr="00826F3E" w:rsidRDefault="00001994" w:rsidP="00001994">
            <w:pPr>
              <w:jc w:val="center"/>
              <w:rPr>
                <w:rFonts w:cstheme="minorHAnsi"/>
                <w:sz w:val="24"/>
                <w:szCs w:val="24"/>
              </w:rPr>
            </w:pPr>
            <w:r>
              <w:rPr>
                <w:rFonts w:cstheme="minorHAnsi"/>
                <w:sz w:val="24"/>
                <w:szCs w:val="24"/>
              </w:rPr>
              <w:t>TDB</w:t>
            </w:r>
          </w:p>
        </w:tc>
        <w:tc>
          <w:tcPr>
            <w:tcW w:w="1350" w:type="dxa"/>
          </w:tcPr>
          <w:p w:rsidR="00EE70EE" w:rsidRPr="00826F3E" w:rsidRDefault="00EE70EE" w:rsidP="00EE70EE">
            <w:pPr>
              <w:cnfStyle w:val="000000100000"/>
              <w:rPr>
                <w:rFonts w:cstheme="minorHAnsi"/>
                <w:sz w:val="24"/>
                <w:szCs w:val="24"/>
              </w:rPr>
            </w:pPr>
            <w:r>
              <w:rPr>
                <w:rFonts w:cstheme="minorHAnsi"/>
                <w:sz w:val="24"/>
                <w:szCs w:val="24"/>
              </w:rPr>
              <w:t>12:00 – 1:00 pm</w:t>
            </w:r>
          </w:p>
        </w:tc>
        <w:tc>
          <w:tcPr>
            <w:cnfStyle w:val="000010000000"/>
            <w:tcW w:w="4136" w:type="dxa"/>
          </w:tcPr>
          <w:p w:rsidR="00EE70EE" w:rsidRPr="00826F3E" w:rsidRDefault="00EE70EE" w:rsidP="00EE70EE">
            <w:pPr>
              <w:pStyle w:val="NormalWeb"/>
              <w:spacing w:after="0" w:afterAutospacing="0"/>
              <w:rPr>
                <w:rStyle w:val="Strong"/>
                <w:rFonts w:cstheme="minorHAnsi"/>
                <w:b w:val="0"/>
                <w:bCs w:val="0"/>
                <w:color w:val="auto"/>
                <w:sz w:val="24"/>
                <w:szCs w:val="24"/>
              </w:rPr>
            </w:pPr>
          </w:p>
        </w:tc>
        <w:tc>
          <w:tcPr>
            <w:cnfStyle w:val="000100000000"/>
            <w:tcW w:w="4800" w:type="dxa"/>
          </w:tcPr>
          <w:p w:rsidR="00EE70EE" w:rsidRDefault="000675C5" w:rsidP="00EE70EE">
            <w:pPr>
              <w:autoSpaceDE w:val="0"/>
              <w:autoSpaceDN w:val="0"/>
              <w:adjustRightInd w:val="0"/>
            </w:pPr>
            <w:hyperlink r:id="rId8" w:history="1">
              <w:r w:rsidR="00EE70EE" w:rsidRPr="008A2702">
                <w:rPr>
                  <w:rStyle w:val="Hyperlink"/>
                  <w:rFonts w:cstheme="minorHAnsi"/>
                  <w:b w:val="0"/>
                  <w:sz w:val="24"/>
                  <w:szCs w:val="24"/>
                </w:rPr>
                <w:t>http://www.nwcphp.org/training/hot-topics/index_html</w:t>
              </w:r>
            </w:hyperlink>
          </w:p>
          <w:p w:rsidR="00EE70EE" w:rsidRPr="008A2702" w:rsidRDefault="00EE70EE" w:rsidP="00EE70EE">
            <w:pPr>
              <w:autoSpaceDE w:val="0"/>
              <w:autoSpaceDN w:val="0"/>
              <w:adjustRightInd w:val="0"/>
              <w:rPr>
                <w:rFonts w:cstheme="minorHAnsi"/>
                <w:b w:val="0"/>
                <w:sz w:val="24"/>
                <w:szCs w:val="24"/>
              </w:rPr>
            </w:pPr>
          </w:p>
        </w:tc>
      </w:tr>
      <w:tr w:rsidR="00BB7991" w:rsidRPr="00826F3E" w:rsidTr="008A2702">
        <w:trPr>
          <w:cnfStyle w:val="010000000000"/>
        </w:trPr>
        <w:tc>
          <w:tcPr>
            <w:cnfStyle w:val="001000000000"/>
            <w:tcW w:w="2358" w:type="dxa"/>
          </w:tcPr>
          <w:p w:rsidR="00BB7991" w:rsidRDefault="00BB7991" w:rsidP="00EE70EE">
            <w:pPr>
              <w:rPr>
                <w:rFonts w:cstheme="minorHAnsi"/>
                <w:b w:val="0"/>
                <w:sz w:val="24"/>
                <w:szCs w:val="24"/>
              </w:rPr>
            </w:pPr>
          </w:p>
        </w:tc>
        <w:tc>
          <w:tcPr>
            <w:cnfStyle w:val="000010000000"/>
            <w:tcW w:w="1620" w:type="dxa"/>
          </w:tcPr>
          <w:p w:rsidR="00BB7991" w:rsidRDefault="00BB7991" w:rsidP="00EE70EE">
            <w:pPr>
              <w:jc w:val="center"/>
              <w:rPr>
                <w:rFonts w:cstheme="minorHAnsi"/>
                <w:sz w:val="24"/>
                <w:szCs w:val="24"/>
              </w:rPr>
            </w:pPr>
          </w:p>
        </w:tc>
        <w:tc>
          <w:tcPr>
            <w:tcW w:w="1350" w:type="dxa"/>
          </w:tcPr>
          <w:p w:rsidR="00BB7991" w:rsidRDefault="00BB7991" w:rsidP="00EE70EE">
            <w:pPr>
              <w:cnfStyle w:val="010000000000"/>
              <w:rPr>
                <w:rFonts w:cstheme="minorHAnsi"/>
                <w:sz w:val="24"/>
                <w:szCs w:val="24"/>
              </w:rPr>
            </w:pPr>
          </w:p>
        </w:tc>
        <w:tc>
          <w:tcPr>
            <w:cnfStyle w:val="000010000000"/>
            <w:tcW w:w="4136" w:type="dxa"/>
          </w:tcPr>
          <w:p w:rsidR="00BB7991" w:rsidRDefault="00BB7991" w:rsidP="00EE70EE">
            <w:pPr>
              <w:pStyle w:val="NormalWeb"/>
              <w:spacing w:after="0" w:afterAutospacing="0"/>
              <w:rPr>
                <w:rStyle w:val="Strong"/>
                <w:rFonts w:cstheme="minorHAnsi"/>
                <w:b/>
                <w:bCs/>
                <w:color w:val="auto"/>
                <w:sz w:val="24"/>
                <w:szCs w:val="24"/>
              </w:rPr>
            </w:pPr>
          </w:p>
        </w:tc>
        <w:tc>
          <w:tcPr>
            <w:cnfStyle w:val="000100000000"/>
            <w:tcW w:w="4800" w:type="dxa"/>
          </w:tcPr>
          <w:p w:rsidR="00BB7991" w:rsidRDefault="00BB7991" w:rsidP="00EE70EE">
            <w:pPr>
              <w:autoSpaceDE w:val="0"/>
              <w:autoSpaceDN w:val="0"/>
              <w:adjustRightInd w:val="0"/>
              <w:rPr>
                <w:rFonts w:ascii="Arial" w:eastAsia="Times New Roman" w:hAnsi="Arial" w:cs="Arial"/>
                <w:sz w:val="20"/>
                <w:szCs w:val="20"/>
              </w:rPr>
            </w:pPr>
          </w:p>
        </w:tc>
      </w:tr>
    </w:tbl>
    <w:p w:rsidR="001557AD" w:rsidRPr="00E63F4F" w:rsidRDefault="001557AD" w:rsidP="00541CD3">
      <w:pPr>
        <w:pStyle w:val="Heading1"/>
        <w:rPr>
          <w:rFonts w:ascii="Times New Roman" w:hAnsi="Times New Roman" w:cs="Times New Roman"/>
          <w:b/>
        </w:rPr>
      </w:pPr>
      <w:bookmarkStart w:id="1" w:name="_Toc352314665"/>
      <w:r w:rsidRPr="00E63F4F">
        <w:rPr>
          <w:rFonts w:ascii="Times New Roman" w:hAnsi="Times New Roman" w:cs="Times New Roman"/>
          <w:b/>
        </w:rPr>
        <w:t>In-person Training</w:t>
      </w:r>
      <w:bookmarkEnd w:id="1"/>
    </w:p>
    <w:tbl>
      <w:tblPr>
        <w:tblStyle w:val="LightGrid-Accent5"/>
        <w:tblW w:w="14276" w:type="dxa"/>
        <w:tblLayout w:type="fixed"/>
        <w:tblLook w:val="01E0"/>
      </w:tblPr>
      <w:tblGrid>
        <w:gridCol w:w="2047"/>
        <w:gridCol w:w="2111"/>
        <w:gridCol w:w="1168"/>
        <w:gridCol w:w="4378"/>
        <w:gridCol w:w="4531"/>
        <w:gridCol w:w="41"/>
      </w:tblGrid>
      <w:tr w:rsidR="001557AD" w:rsidRPr="00A2289F" w:rsidTr="00913E6C">
        <w:trPr>
          <w:gridAfter w:val="1"/>
          <w:cnfStyle w:val="100000000000"/>
          <w:wAfter w:w="41" w:type="dxa"/>
        </w:trPr>
        <w:tc>
          <w:tcPr>
            <w:cnfStyle w:val="001000000000"/>
            <w:tcW w:w="2047" w:type="dxa"/>
            <w:vAlign w:val="center"/>
          </w:tcPr>
          <w:p w:rsidR="001557AD" w:rsidRPr="00A2289F" w:rsidRDefault="001557AD" w:rsidP="00913E6C">
            <w:pPr>
              <w:jc w:val="center"/>
              <w:rPr>
                <w:rFonts w:ascii="Arial" w:hAnsi="Arial" w:cs="Arial"/>
                <w:b w:val="0"/>
                <w:i/>
                <w:sz w:val="24"/>
                <w:szCs w:val="24"/>
              </w:rPr>
            </w:pPr>
            <w:r w:rsidRPr="00A2289F">
              <w:rPr>
                <w:rFonts w:ascii="Arial" w:hAnsi="Arial" w:cs="Arial"/>
                <w:sz w:val="24"/>
                <w:szCs w:val="24"/>
              </w:rPr>
              <w:t>Title</w:t>
            </w:r>
          </w:p>
        </w:tc>
        <w:tc>
          <w:tcPr>
            <w:cnfStyle w:val="000010000000"/>
            <w:tcW w:w="2111" w:type="dxa"/>
          </w:tcPr>
          <w:p w:rsidR="001557AD" w:rsidRPr="00A2289F" w:rsidRDefault="001557AD" w:rsidP="003C1FFB">
            <w:pPr>
              <w:jc w:val="center"/>
              <w:rPr>
                <w:rFonts w:ascii="Arial" w:hAnsi="Arial" w:cs="Arial"/>
                <w:b w:val="0"/>
                <w:i/>
                <w:sz w:val="24"/>
                <w:szCs w:val="24"/>
              </w:rPr>
            </w:pPr>
            <w:r w:rsidRPr="00A2289F">
              <w:rPr>
                <w:rFonts w:ascii="Arial" w:hAnsi="Arial" w:cs="Arial"/>
                <w:sz w:val="24"/>
                <w:szCs w:val="24"/>
              </w:rPr>
              <w:t>Date</w:t>
            </w:r>
          </w:p>
        </w:tc>
        <w:tc>
          <w:tcPr>
            <w:tcW w:w="1168" w:type="dxa"/>
          </w:tcPr>
          <w:p w:rsidR="001557AD" w:rsidRPr="00A2289F" w:rsidRDefault="001557AD" w:rsidP="002B5A99">
            <w:pPr>
              <w:jc w:val="center"/>
              <w:cnfStyle w:val="100000000000"/>
              <w:rPr>
                <w:rFonts w:ascii="Arial" w:hAnsi="Arial" w:cs="Arial"/>
                <w:b w:val="0"/>
                <w:i/>
                <w:sz w:val="24"/>
                <w:szCs w:val="24"/>
              </w:rPr>
            </w:pPr>
            <w:r w:rsidRPr="00A2289F">
              <w:rPr>
                <w:rFonts w:ascii="Arial" w:hAnsi="Arial" w:cs="Arial"/>
                <w:sz w:val="24"/>
                <w:szCs w:val="24"/>
              </w:rPr>
              <w:t>Time</w:t>
            </w:r>
          </w:p>
        </w:tc>
        <w:tc>
          <w:tcPr>
            <w:cnfStyle w:val="000010000000"/>
            <w:tcW w:w="4378" w:type="dxa"/>
          </w:tcPr>
          <w:p w:rsidR="001557AD" w:rsidRPr="00A2289F" w:rsidRDefault="001557AD" w:rsidP="002B5A99">
            <w:pPr>
              <w:jc w:val="center"/>
              <w:rPr>
                <w:rFonts w:ascii="Arial" w:hAnsi="Arial" w:cs="Arial"/>
                <w:b w:val="0"/>
                <w:i/>
                <w:sz w:val="24"/>
                <w:szCs w:val="24"/>
              </w:rPr>
            </w:pPr>
            <w:r w:rsidRPr="00A2289F">
              <w:rPr>
                <w:rFonts w:ascii="Arial" w:hAnsi="Arial" w:cs="Arial"/>
                <w:sz w:val="24"/>
                <w:szCs w:val="24"/>
              </w:rPr>
              <w:t>Information</w:t>
            </w:r>
          </w:p>
        </w:tc>
        <w:tc>
          <w:tcPr>
            <w:cnfStyle w:val="000100000000"/>
            <w:tcW w:w="4531" w:type="dxa"/>
          </w:tcPr>
          <w:p w:rsidR="001557AD" w:rsidRPr="00A2289F" w:rsidRDefault="001557AD" w:rsidP="002B5A99">
            <w:pPr>
              <w:jc w:val="center"/>
              <w:rPr>
                <w:rFonts w:ascii="Arial" w:hAnsi="Arial" w:cs="Arial"/>
                <w:i/>
                <w:sz w:val="24"/>
                <w:szCs w:val="24"/>
              </w:rPr>
            </w:pPr>
            <w:r w:rsidRPr="00A2289F">
              <w:rPr>
                <w:rFonts w:ascii="Arial" w:hAnsi="Arial" w:cs="Arial"/>
                <w:sz w:val="24"/>
                <w:szCs w:val="24"/>
              </w:rPr>
              <w:t>Registration</w:t>
            </w:r>
          </w:p>
        </w:tc>
      </w:tr>
      <w:tr w:rsidR="009F568B" w:rsidRPr="00A2289F" w:rsidTr="00913E6C">
        <w:trPr>
          <w:cnfStyle w:val="000000100000"/>
        </w:trPr>
        <w:tc>
          <w:tcPr>
            <w:cnfStyle w:val="001000000000"/>
            <w:tcW w:w="2047" w:type="dxa"/>
            <w:vAlign w:val="center"/>
          </w:tcPr>
          <w:p w:rsidR="009F568B" w:rsidRPr="00A2289F" w:rsidRDefault="009F568B" w:rsidP="00913E6C">
            <w:pPr>
              <w:jc w:val="center"/>
              <w:rPr>
                <w:rFonts w:ascii="Arial" w:hAnsi="Arial" w:cs="Arial"/>
                <w:sz w:val="24"/>
                <w:szCs w:val="24"/>
              </w:rPr>
            </w:pPr>
            <w:r w:rsidRPr="00A2289F">
              <w:rPr>
                <w:rFonts w:ascii="Arial" w:hAnsi="Arial" w:cs="Arial"/>
                <w:sz w:val="24"/>
                <w:szCs w:val="24"/>
              </w:rPr>
              <w:t>Evergreen JIS Workshop</w:t>
            </w:r>
          </w:p>
        </w:tc>
        <w:tc>
          <w:tcPr>
            <w:cnfStyle w:val="000010000000"/>
            <w:tcW w:w="2111" w:type="dxa"/>
          </w:tcPr>
          <w:p w:rsidR="009F568B" w:rsidRPr="00A2289F" w:rsidRDefault="009F568B" w:rsidP="00E914B4">
            <w:pPr>
              <w:rPr>
                <w:rFonts w:ascii="Arial" w:hAnsi="Arial" w:cs="Arial"/>
                <w:sz w:val="24"/>
                <w:szCs w:val="24"/>
              </w:rPr>
            </w:pPr>
            <w:r w:rsidRPr="00A2289F">
              <w:rPr>
                <w:rFonts w:ascii="Arial" w:hAnsi="Arial" w:cs="Arial"/>
                <w:sz w:val="24"/>
                <w:szCs w:val="24"/>
              </w:rPr>
              <w:t>April 2, 2013</w:t>
            </w:r>
          </w:p>
          <w:p w:rsidR="009F568B" w:rsidRPr="00A2289F" w:rsidRDefault="009F568B" w:rsidP="00E914B4">
            <w:pPr>
              <w:rPr>
                <w:rFonts w:ascii="Arial" w:hAnsi="Arial" w:cs="Arial"/>
                <w:sz w:val="24"/>
                <w:szCs w:val="24"/>
              </w:rPr>
            </w:pPr>
          </w:p>
          <w:p w:rsidR="009F568B" w:rsidRPr="00A2289F" w:rsidRDefault="009F568B" w:rsidP="00E914B4">
            <w:pPr>
              <w:rPr>
                <w:rFonts w:ascii="Arial" w:hAnsi="Arial" w:cs="Arial"/>
                <w:sz w:val="24"/>
                <w:szCs w:val="24"/>
              </w:rPr>
            </w:pPr>
            <w:r w:rsidRPr="00A2289F">
              <w:rPr>
                <w:rFonts w:ascii="Arial" w:hAnsi="Arial" w:cs="Arial"/>
                <w:sz w:val="24"/>
                <w:szCs w:val="24"/>
              </w:rPr>
              <w:t>Tacoma</w:t>
            </w:r>
          </w:p>
        </w:tc>
        <w:tc>
          <w:tcPr>
            <w:tcW w:w="1168" w:type="dxa"/>
          </w:tcPr>
          <w:p w:rsidR="009F568B" w:rsidRPr="00A2289F" w:rsidRDefault="009F568B" w:rsidP="00E914B4">
            <w:pPr>
              <w:cnfStyle w:val="000000100000"/>
              <w:rPr>
                <w:rFonts w:ascii="Arial" w:hAnsi="Arial" w:cs="Arial"/>
                <w:sz w:val="24"/>
                <w:szCs w:val="24"/>
              </w:rPr>
            </w:pPr>
            <w:r w:rsidRPr="00A2289F">
              <w:rPr>
                <w:rFonts w:ascii="Arial" w:hAnsi="Arial" w:cs="Arial"/>
                <w:sz w:val="24"/>
                <w:szCs w:val="24"/>
              </w:rPr>
              <w:t>8:00 – 5:00 pm</w:t>
            </w:r>
          </w:p>
        </w:tc>
        <w:tc>
          <w:tcPr>
            <w:cnfStyle w:val="000010000000"/>
            <w:tcW w:w="4378" w:type="dxa"/>
          </w:tcPr>
          <w:p w:rsidR="009F568B" w:rsidRDefault="009F568B" w:rsidP="00F856CE">
            <w:pPr>
              <w:rPr>
                <w:rFonts w:ascii="Arial" w:hAnsi="Arial" w:cs="Arial"/>
                <w:color w:val="333333"/>
                <w:sz w:val="24"/>
                <w:szCs w:val="24"/>
              </w:rPr>
            </w:pPr>
            <w:r w:rsidRPr="00A2289F">
              <w:rPr>
                <w:rFonts w:ascii="Arial" w:hAnsi="Arial" w:cs="Arial"/>
                <w:color w:val="333333"/>
                <w:sz w:val="24"/>
                <w:szCs w:val="24"/>
              </w:rPr>
              <w:t>Follow up on the Evergreen Emergency Public Information (EPI) workshop held last year.  This workshop will offer “learning, training, and planning about how to provide good Emergency Public Information”</w:t>
            </w:r>
          </w:p>
          <w:p w:rsidR="00116870" w:rsidRPr="00A2289F" w:rsidRDefault="00116870" w:rsidP="00F856CE">
            <w:pPr>
              <w:rPr>
                <w:rFonts w:ascii="Arial" w:hAnsi="Arial" w:cs="Arial"/>
                <w:color w:val="333333"/>
                <w:sz w:val="24"/>
                <w:szCs w:val="24"/>
              </w:rPr>
            </w:pPr>
          </w:p>
        </w:tc>
        <w:tc>
          <w:tcPr>
            <w:cnfStyle w:val="000100000000"/>
            <w:tcW w:w="4572" w:type="dxa"/>
            <w:gridSpan w:val="2"/>
          </w:tcPr>
          <w:p w:rsidR="009F568B" w:rsidRPr="00116870" w:rsidRDefault="00116870" w:rsidP="00D12D4B">
            <w:pPr>
              <w:autoSpaceDE w:val="0"/>
              <w:autoSpaceDN w:val="0"/>
              <w:adjustRightInd w:val="0"/>
              <w:rPr>
                <w:rFonts w:ascii="Arial" w:hAnsi="Arial" w:cs="Arial"/>
                <w:b w:val="0"/>
                <w:sz w:val="24"/>
                <w:szCs w:val="24"/>
              </w:rPr>
            </w:pPr>
            <w:r w:rsidRPr="00116870">
              <w:rPr>
                <w:rFonts w:ascii="Arial" w:hAnsi="Arial" w:cs="Arial"/>
                <w:b w:val="0"/>
                <w:sz w:val="24"/>
                <w:szCs w:val="24"/>
              </w:rPr>
              <w:t xml:space="preserve">Register at </w:t>
            </w:r>
            <w:hyperlink r:id="rId9" w:history="1">
              <w:r w:rsidRPr="00116870">
                <w:rPr>
                  <w:rStyle w:val="Hyperlink"/>
                  <w:rFonts w:ascii="Arial" w:hAnsi="Arial" w:cs="Arial"/>
                  <w:b w:val="0"/>
                  <w:sz w:val="24"/>
                  <w:szCs w:val="24"/>
                </w:rPr>
                <w:t>www.evergreenjis.org</w:t>
              </w:r>
            </w:hyperlink>
            <w:r w:rsidRPr="00116870">
              <w:rPr>
                <w:rFonts w:ascii="Arial" w:hAnsi="Arial" w:cs="Arial"/>
                <w:b w:val="0"/>
                <w:sz w:val="24"/>
                <w:szCs w:val="24"/>
              </w:rPr>
              <w:t xml:space="preserve"> beginning March 5.</w:t>
            </w:r>
          </w:p>
          <w:p w:rsidR="00116870" w:rsidRPr="00116870" w:rsidRDefault="00116870" w:rsidP="00D12D4B">
            <w:pPr>
              <w:autoSpaceDE w:val="0"/>
              <w:autoSpaceDN w:val="0"/>
              <w:adjustRightInd w:val="0"/>
              <w:rPr>
                <w:rFonts w:ascii="Arial" w:hAnsi="Arial" w:cs="Arial"/>
                <w:b w:val="0"/>
                <w:color w:val="000000"/>
                <w:sz w:val="24"/>
                <w:szCs w:val="24"/>
                <w:lang w:bidi="ar-SA"/>
              </w:rPr>
            </w:pPr>
          </w:p>
          <w:p w:rsidR="009F568B" w:rsidRPr="00116870" w:rsidRDefault="009F568B" w:rsidP="00D12D4B">
            <w:pPr>
              <w:autoSpaceDE w:val="0"/>
              <w:autoSpaceDN w:val="0"/>
              <w:adjustRightInd w:val="0"/>
              <w:rPr>
                <w:rFonts w:ascii="Arial" w:hAnsi="Arial" w:cs="Arial"/>
                <w:b w:val="0"/>
                <w:color w:val="000000"/>
                <w:sz w:val="24"/>
                <w:szCs w:val="24"/>
                <w:lang w:bidi="ar-SA"/>
              </w:rPr>
            </w:pPr>
            <w:r w:rsidRPr="00116870">
              <w:rPr>
                <w:rFonts w:ascii="Arial" w:hAnsi="Arial" w:cs="Arial"/>
                <w:b w:val="0"/>
                <w:color w:val="000000"/>
                <w:sz w:val="24"/>
                <w:szCs w:val="24"/>
                <w:lang w:bidi="ar-SA"/>
              </w:rPr>
              <w:t xml:space="preserve">Contact Mark Clemens for more information </w:t>
            </w:r>
            <w:hyperlink r:id="rId10" w:history="1">
              <w:r w:rsidRPr="00116870">
                <w:rPr>
                  <w:rStyle w:val="Hyperlink"/>
                  <w:rFonts w:ascii="Arial" w:hAnsi="Arial" w:cs="Arial"/>
                  <w:b w:val="0"/>
                  <w:sz w:val="24"/>
                  <w:szCs w:val="24"/>
                  <w:lang w:bidi="ar-SA"/>
                </w:rPr>
                <w:t>mark.clemens@mil.wa.gov</w:t>
              </w:r>
            </w:hyperlink>
          </w:p>
        </w:tc>
      </w:tr>
      <w:tr w:rsidR="009F568B" w:rsidRPr="00A2289F" w:rsidTr="00913E6C">
        <w:trPr>
          <w:cnfStyle w:val="000000010000"/>
        </w:trPr>
        <w:tc>
          <w:tcPr>
            <w:cnfStyle w:val="001000000000"/>
            <w:tcW w:w="2047" w:type="dxa"/>
            <w:vAlign w:val="center"/>
          </w:tcPr>
          <w:p w:rsidR="009F568B" w:rsidRPr="00A2289F" w:rsidRDefault="009F568B" w:rsidP="00913E6C">
            <w:pPr>
              <w:jc w:val="center"/>
              <w:rPr>
                <w:rFonts w:ascii="Arial" w:hAnsi="Arial" w:cs="Arial"/>
                <w:sz w:val="24"/>
                <w:szCs w:val="24"/>
              </w:rPr>
            </w:pPr>
            <w:r w:rsidRPr="00A2289F">
              <w:rPr>
                <w:rFonts w:ascii="Arial" w:hAnsi="Arial" w:cs="Arial"/>
                <w:sz w:val="24"/>
                <w:szCs w:val="24"/>
              </w:rPr>
              <w:t>13</w:t>
            </w:r>
            <w:r w:rsidRPr="00A2289F">
              <w:rPr>
                <w:rFonts w:ascii="Arial" w:hAnsi="Arial" w:cs="Arial"/>
                <w:sz w:val="24"/>
                <w:szCs w:val="24"/>
                <w:vertAlign w:val="superscript"/>
              </w:rPr>
              <w:t>TH</w:t>
            </w:r>
            <w:r w:rsidRPr="00A2289F">
              <w:rPr>
                <w:rFonts w:ascii="Arial" w:hAnsi="Arial" w:cs="Arial"/>
                <w:sz w:val="24"/>
                <w:szCs w:val="24"/>
              </w:rPr>
              <w:t xml:space="preserve"> Annual Hazmat Workshop – 3 day</w:t>
            </w:r>
          </w:p>
        </w:tc>
        <w:tc>
          <w:tcPr>
            <w:cnfStyle w:val="000010000000"/>
            <w:tcW w:w="2111" w:type="dxa"/>
          </w:tcPr>
          <w:p w:rsidR="009F568B" w:rsidRPr="00A2289F" w:rsidRDefault="009F568B" w:rsidP="00E914B4">
            <w:pPr>
              <w:rPr>
                <w:rFonts w:ascii="Arial" w:hAnsi="Arial" w:cs="Arial"/>
                <w:sz w:val="24"/>
                <w:szCs w:val="24"/>
              </w:rPr>
            </w:pPr>
            <w:r w:rsidRPr="00A2289F">
              <w:rPr>
                <w:rFonts w:ascii="Arial" w:hAnsi="Arial" w:cs="Arial"/>
                <w:sz w:val="24"/>
                <w:szCs w:val="24"/>
              </w:rPr>
              <w:t>April 5 – 7, 2013</w:t>
            </w:r>
          </w:p>
          <w:p w:rsidR="009F568B" w:rsidRPr="00A2289F" w:rsidRDefault="009F568B" w:rsidP="00E914B4">
            <w:pPr>
              <w:rPr>
                <w:rFonts w:ascii="Arial" w:hAnsi="Arial" w:cs="Arial"/>
                <w:sz w:val="24"/>
                <w:szCs w:val="24"/>
              </w:rPr>
            </w:pPr>
          </w:p>
          <w:p w:rsidR="009F568B" w:rsidRPr="00A2289F" w:rsidRDefault="009F568B" w:rsidP="00E914B4">
            <w:pPr>
              <w:rPr>
                <w:rFonts w:ascii="Arial" w:hAnsi="Arial" w:cs="Arial"/>
                <w:sz w:val="24"/>
                <w:szCs w:val="24"/>
              </w:rPr>
            </w:pPr>
            <w:r w:rsidRPr="00A2289F">
              <w:rPr>
                <w:rFonts w:ascii="Arial" w:hAnsi="Arial" w:cs="Arial"/>
                <w:sz w:val="24"/>
                <w:szCs w:val="24"/>
              </w:rPr>
              <w:t>Richland</w:t>
            </w:r>
          </w:p>
        </w:tc>
        <w:tc>
          <w:tcPr>
            <w:tcW w:w="1168" w:type="dxa"/>
          </w:tcPr>
          <w:p w:rsidR="009F568B" w:rsidRPr="00A2289F" w:rsidRDefault="009F568B" w:rsidP="00E914B4">
            <w:pPr>
              <w:cnfStyle w:val="000000010000"/>
              <w:rPr>
                <w:rFonts w:ascii="Arial" w:hAnsi="Arial" w:cs="Arial"/>
                <w:sz w:val="24"/>
                <w:szCs w:val="24"/>
              </w:rPr>
            </w:pPr>
            <w:r w:rsidRPr="00A2289F">
              <w:rPr>
                <w:rFonts w:ascii="Arial" w:hAnsi="Arial" w:cs="Arial"/>
                <w:sz w:val="24"/>
                <w:szCs w:val="24"/>
              </w:rPr>
              <w:t>8:00 – 5:00 pm</w:t>
            </w:r>
          </w:p>
        </w:tc>
        <w:tc>
          <w:tcPr>
            <w:cnfStyle w:val="000010000000"/>
            <w:tcW w:w="4378" w:type="dxa"/>
          </w:tcPr>
          <w:p w:rsidR="009F568B" w:rsidRPr="00A2289F" w:rsidRDefault="009F568B" w:rsidP="00204D44">
            <w:pPr>
              <w:rPr>
                <w:rFonts w:ascii="Arial" w:hAnsi="Arial" w:cs="Arial"/>
                <w:color w:val="333333"/>
                <w:sz w:val="24"/>
                <w:szCs w:val="24"/>
              </w:rPr>
            </w:pPr>
            <w:r w:rsidRPr="00A2289F">
              <w:rPr>
                <w:rFonts w:ascii="Arial" w:hAnsi="Arial" w:cs="Arial"/>
                <w:color w:val="333333"/>
                <w:sz w:val="24"/>
                <w:szCs w:val="24"/>
              </w:rPr>
              <w:t xml:space="preserve">Two courses will be offered: </w:t>
            </w:r>
            <w:proofErr w:type="spellStart"/>
            <w:r w:rsidRPr="00A2289F">
              <w:rPr>
                <w:rFonts w:ascii="Arial" w:hAnsi="Arial" w:cs="Arial"/>
                <w:color w:val="333333"/>
                <w:sz w:val="24"/>
                <w:szCs w:val="24"/>
              </w:rPr>
              <w:t>HazMat</w:t>
            </w:r>
            <w:proofErr w:type="spellEnd"/>
            <w:r w:rsidRPr="00A2289F">
              <w:rPr>
                <w:rFonts w:ascii="Arial" w:hAnsi="Arial" w:cs="Arial"/>
                <w:color w:val="333333"/>
                <w:sz w:val="24"/>
                <w:szCs w:val="24"/>
              </w:rPr>
              <w:t xml:space="preserve"> Operations Course and </w:t>
            </w:r>
            <w:proofErr w:type="spellStart"/>
            <w:r w:rsidRPr="00A2289F">
              <w:rPr>
                <w:rFonts w:ascii="Arial" w:hAnsi="Arial" w:cs="Arial"/>
                <w:color w:val="333333"/>
                <w:sz w:val="24"/>
                <w:szCs w:val="24"/>
              </w:rPr>
              <w:t>HazMat</w:t>
            </w:r>
            <w:proofErr w:type="spellEnd"/>
            <w:r w:rsidRPr="00A2289F">
              <w:rPr>
                <w:rFonts w:ascii="Arial" w:hAnsi="Arial" w:cs="Arial"/>
                <w:color w:val="333333"/>
                <w:sz w:val="24"/>
                <w:szCs w:val="24"/>
              </w:rPr>
              <w:t xml:space="preserve"> On-Scene Incident Command Course.  Both are designed to give first responders knowledge and skill to apply their abilities in a hazardous materials situation.</w:t>
            </w:r>
          </w:p>
        </w:tc>
        <w:tc>
          <w:tcPr>
            <w:cnfStyle w:val="000100000000"/>
            <w:tcW w:w="4572" w:type="dxa"/>
            <w:gridSpan w:val="2"/>
          </w:tcPr>
          <w:p w:rsidR="009F568B" w:rsidRPr="00A2289F" w:rsidRDefault="009F568B" w:rsidP="00001994">
            <w:pPr>
              <w:pStyle w:val="Default"/>
              <w:rPr>
                <w:rFonts w:ascii="Arial" w:hAnsi="Arial" w:cs="Arial"/>
                <w:b w:val="0"/>
                <w:bCs w:val="0"/>
                <w:color w:val="0000FF"/>
              </w:rPr>
            </w:pPr>
            <w:r w:rsidRPr="00A2289F">
              <w:rPr>
                <w:rFonts w:ascii="Arial" w:hAnsi="Arial" w:cs="Arial"/>
                <w:b w:val="0"/>
              </w:rPr>
              <w:t xml:space="preserve">Registration:  </w:t>
            </w:r>
            <w:r w:rsidRPr="00A2289F">
              <w:rPr>
                <w:rFonts w:ascii="Arial" w:hAnsi="Arial" w:cs="Arial"/>
                <w:b w:val="0"/>
                <w:color w:val="auto"/>
              </w:rPr>
              <w:t xml:space="preserve"> </w:t>
            </w:r>
            <w:hyperlink r:id="rId11" w:history="1">
              <w:r w:rsidRPr="00A2289F">
                <w:rPr>
                  <w:rStyle w:val="Hyperlink"/>
                  <w:rFonts w:ascii="Arial" w:hAnsi="Arial" w:cs="Arial"/>
                  <w:b w:val="0"/>
                </w:rPr>
                <w:t>https://www.123signup.com/register?id=bfznx</w:t>
              </w:r>
            </w:hyperlink>
          </w:p>
          <w:p w:rsidR="009F568B" w:rsidRPr="00A2289F" w:rsidRDefault="009F568B" w:rsidP="00001994">
            <w:pPr>
              <w:pStyle w:val="Default"/>
              <w:rPr>
                <w:rFonts w:ascii="Arial" w:hAnsi="Arial" w:cs="Arial"/>
                <w:b w:val="0"/>
                <w:color w:val="auto"/>
              </w:rPr>
            </w:pPr>
          </w:p>
          <w:p w:rsidR="009F568B" w:rsidRPr="00A2289F" w:rsidRDefault="00913E6C" w:rsidP="00001994">
            <w:pPr>
              <w:pStyle w:val="Default"/>
              <w:rPr>
                <w:rFonts w:ascii="Arial" w:hAnsi="Arial" w:cs="Arial"/>
                <w:b w:val="0"/>
                <w:color w:val="auto"/>
              </w:rPr>
            </w:pPr>
            <w:r>
              <w:rPr>
                <w:rFonts w:ascii="Arial" w:hAnsi="Arial" w:cs="Arial"/>
                <w:b w:val="0"/>
                <w:color w:val="auto"/>
              </w:rPr>
              <w:t>Cost: Free</w:t>
            </w:r>
          </w:p>
          <w:p w:rsidR="009F568B" w:rsidRPr="00A2289F" w:rsidRDefault="009F568B" w:rsidP="00001994">
            <w:pPr>
              <w:autoSpaceDE w:val="0"/>
              <w:autoSpaceDN w:val="0"/>
              <w:adjustRightInd w:val="0"/>
              <w:rPr>
                <w:rFonts w:ascii="Arial" w:hAnsi="Arial" w:cs="Arial"/>
                <w:b w:val="0"/>
                <w:sz w:val="24"/>
                <w:szCs w:val="24"/>
              </w:rPr>
            </w:pPr>
          </w:p>
          <w:p w:rsidR="009F568B" w:rsidRPr="00A2289F" w:rsidRDefault="00913E6C" w:rsidP="00001994">
            <w:pPr>
              <w:autoSpaceDE w:val="0"/>
              <w:autoSpaceDN w:val="0"/>
              <w:adjustRightInd w:val="0"/>
              <w:rPr>
                <w:rFonts w:ascii="Arial" w:hAnsi="Arial" w:cs="Arial"/>
                <w:b w:val="0"/>
                <w:color w:val="000000"/>
                <w:sz w:val="24"/>
                <w:szCs w:val="24"/>
                <w:lang w:bidi="ar-SA"/>
              </w:rPr>
            </w:pPr>
            <w:r>
              <w:rPr>
                <w:rFonts w:ascii="Arial" w:hAnsi="Arial" w:cs="Arial"/>
                <w:b w:val="0"/>
                <w:sz w:val="24"/>
                <w:szCs w:val="24"/>
              </w:rPr>
              <w:t xml:space="preserve">Location: </w:t>
            </w:r>
            <w:r w:rsidR="009F568B" w:rsidRPr="00A2289F">
              <w:rPr>
                <w:rFonts w:ascii="Arial" w:hAnsi="Arial" w:cs="Arial"/>
                <w:b w:val="0"/>
                <w:sz w:val="24"/>
                <w:szCs w:val="24"/>
              </w:rPr>
              <w:t>Richland – HAMMER</w:t>
            </w:r>
            <w:r w:rsidR="009F568B" w:rsidRPr="00A2289F">
              <w:rPr>
                <w:rFonts w:ascii="Arial" w:hAnsi="Arial" w:cs="Arial"/>
                <w:b w:val="0"/>
                <w:bCs w:val="0"/>
                <w:sz w:val="24"/>
                <w:szCs w:val="24"/>
              </w:rPr>
              <w:object w:dxaOrig="1540" w:dyaOrig="993">
                <v:shape id="_x0000_i1028" type="#_x0000_t75" style="width:77.25pt;height:49.5pt" o:ole="">
                  <v:imagedata r:id="rId12" o:title=""/>
                </v:shape>
                <o:OLEObject Type="Embed" ProgID="AcroExch.Document.7" ShapeID="_x0000_i1028" DrawAspect="Icon" ObjectID="_1426056522" r:id="rId13"/>
              </w:object>
            </w:r>
          </w:p>
        </w:tc>
      </w:tr>
      <w:tr w:rsidR="009F568B" w:rsidRPr="00A2289F" w:rsidTr="00913E6C">
        <w:trPr>
          <w:cnfStyle w:val="000000100000"/>
        </w:trPr>
        <w:tc>
          <w:tcPr>
            <w:cnfStyle w:val="001000000000"/>
            <w:tcW w:w="2047" w:type="dxa"/>
            <w:vAlign w:val="center"/>
          </w:tcPr>
          <w:p w:rsidR="009F568B" w:rsidRPr="00A2289F" w:rsidRDefault="009F568B" w:rsidP="00913E6C">
            <w:pPr>
              <w:jc w:val="center"/>
              <w:rPr>
                <w:rFonts w:ascii="Arial" w:hAnsi="Arial" w:cs="Arial"/>
                <w:sz w:val="24"/>
                <w:szCs w:val="24"/>
              </w:rPr>
            </w:pPr>
            <w:r w:rsidRPr="00A2289F">
              <w:rPr>
                <w:rFonts w:ascii="Arial" w:hAnsi="Arial" w:cs="Arial"/>
                <w:sz w:val="24"/>
                <w:szCs w:val="24"/>
              </w:rPr>
              <w:t>13</w:t>
            </w:r>
            <w:r w:rsidRPr="00A2289F">
              <w:rPr>
                <w:rFonts w:ascii="Arial" w:hAnsi="Arial" w:cs="Arial"/>
                <w:sz w:val="24"/>
                <w:szCs w:val="24"/>
                <w:vertAlign w:val="superscript"/>
              </w:rPr>
              <w:t>th</w:t>
            </w:r>
            <w:r w:rsidRPr="00A2289F">
              <w:rPr>
                <w:rFonts w:ascii="Arial" w:hAnsi="Arial" w:cs="Arial"/>
                <w:sz w:val="24"/>
                <w:szCs w:val="24"/>
              </w:rPr>
              <w:t xml:space="preserve"> Annual </w:t>
            </w:r>
            <w:proofErr w:type="spellStart"/>
            <w:r w:rsidRPr="00A2289F">
              <w:rPr>
                <w:rFonts w:ascii="Arial" w:hAnsi="Arial" w:cs="Arial"/>
                <w:sz w:val="24"/>
                <w:szCs w:val="24"/>
              </w:rPr>
              <w:t>HazMat</w:t>
            </w:r>
            <w:proofErr w:type="spellEnd"/>
            <w:r w:rsidRPr="00A2289F">
              <w:rPr>
                <w:rFonts w:ascii="Arial" w:hAnsi="Arial" w:cs="Arial"/>
                <w:sz w:val="24"/>
                <w:szCs w:val="24"/>
              </w:rPr>
              <w:t xml:space="preserve"> Workshop – 2 day</w:t>
            </w:r>
          </w:p>
        </w:tc>
        <w:tc>
          <w:tcPr>
            <w:cnfStyle w:val="000010000000"/>
            <w:tcW w:w="2111" w:type="dxa"/>
          </w:tcPr>
          <w:p w:rsidR="009F568B" w:rsidRPr="00A2289F" w:rsidRDefault="009F568B" w:rsidP="00E914B4">
            <w:pPr>
              <w:rPr>
                <w:rFonts w:ascii="Arial" w:hAnsi="Arial" w:cs="Arial"/>
                <w:sz w:val="24"/>
                <w:szCs w:val="24"/>
              </w:rPr>
            </w:pPr>
            <w:r w:rsidRPr="00A2289F">
              <w:rPr>
                <w:rFonts w:ascii="Arial" w:hAnsi="Arial" w:cs="Arial"/>
                <w:sz w:val="24"/>
                <w:szCs w:val="24"/>
              </w:rPr>
              <w:t>April 6 – 7. 2-13</w:t>
            </w:r>
          </w:p>
          <w:p w:rsidR="009F568B" w:rsidRPr="00A2289F" w:rsidRDefault="009F568B" w:rsidP="00E914B4">
            <w:pPr>
              <w:rPr>
                <w:rFonts w:ascii="Arial" w:hAnsi="Arial" w:cs="Arial"/>
                <w:sz w:val="24"/>
                <w:szCs w:val="24"/>
              </w:rPr>
            </w:pPr>
          </w:p>
          <w:p w:rsidR="009F568B" w:rsidRPr="00A2289F" w:rsidRDefault="009F568B" w:rsidP="00E914B4">
            <w:pPr>
              <w:rPr>
                <w:rFonts w:ascii="Arial" w:hAnsi="Arial" w:cs="Arial"/>
                <w:sz w:val="24"/>
                <w:szCs w:val="24"/>
              </w:rPr>
            </w:pPr>
            <w:r w:rsidRPr="00A2289F">
              <w:rPr>
                <w:rFonts w:ascii="Arial" w:hAnsi="Arial" w:cs="Arial"/>
                <w:sz w:val="24"/>
                <w:szCs w:val="24"/>
              </w:rPr>
              <w:t>Richland</w:t>
            </w:r>
          </w:p>
        </w:tc>
        <w:tc>
          <w:tcPr>
            <w:tcW w:w="1168" w:type="dxa"/>
          </w:tcPr>
          <w:p w:rsidR="009F568B" w:rsidRPr="00A2289F" w:rsidRDefault="009F568B" w:rsidP="00E914B4">
            <w:pPr>
              <w:cnfStyle w:val="000000100000"/>
              <w:rPr>
                <w:rFonts w:ascii="Arial" w:hAnsi="Arial" w:cs="Arial"/>
                <w:sz w:val="24"/>
                <w:szCs w:val="24"/>
              </w:rPr>
            </w:pPr>
            <w:r w:rsidRPr="00A2289F">
              <w:rPr>
                <w:rFonts w:ascii="Arial" w:hAnsi="Arial" w:cs="Arial"/>
                <w:sz w:val="24"/>
                <w:szCs w:val="24"/>
              </w:rPr>
              <w:t>8:00 – 5:00 pm</w:t>
            </w:r>
          </w:p>
        </w:tc>
        <w:tc>
          <w:tcPr>
            <w:cnfStyle w:val="000010000000"/>
            <w:tcW w:w="4378" w:type="dxa"/>
          </w:tcPr>
          <w:p w:rsidR="009F568B" w:rsidRPr="00A2289F" w:rsidRDefault="009F568B" w:rsidP="00204D44">
            <w:pPr>
              <w:rPr>
                <w:rFonts w:ascii="Arial" w:hAnsi="Arial" w:cs="Arial"/>
                <w:color w:val="333333"/>
                <w:sz w:val="24"/>
                <w:szCs w:val="24"/>
              </w:rPr>
            </w:pPr>
            <w:r w:rsidRPr="00A2289F">
              <w:rPr>
                <w:rFonts w:ascii="Arial" w:hAnsi="Arial" w:cs="Arial"/>
                <w:color w:val="333333"/>
                <w:sz w:val="24"/>
                <w:szCs w:val="24"/>
              </w:rPr>
              <w:t xml:space="preserve">Chose from one 16 hour class or four 4-hour </w:t>
            </w:r>
            <w:proofErr w:type="spellStart"/>
            <w:r w:rsidRPr="00A2289F">
              <w:rPr>
                <w:rFonts w:ascii="Arial" w:hAnsi="Arial" w:cs="Arial"/>
                <w:color w:val="333333"/>
                <w:sz w:val="24"/>
                <w:szCs w:val="24"/>
              </w:rPr>
              <w:t>HazMat</w:t>
            </w:r>
            <w:proofErr w:type="spellEnd"/>
            <w:r w:rsidRPr="00A2289F">
              <w:rPr>
                <w:rFonts w:ascii="Arial" w:hAnsi="Arial" w:cs="Arial"/>
                <w:color w:val="333333"/>
                <w:sz w:val="24"/>
                <w:szCs w:val="24"/>
              </w:rPr>
              <w:t xml:space="preserve"> Classes.  See </w:t>
            </w:r>
          </w:p>
        </w:tc>
        <w:tc>
          <w:tcPr>
            <w:cnfStyle w:val="000100000000"/>
            <w:tcW w:w="4572" w:type="dxa"/>
            <w:gridSpan w:val="2"/>
          </w:tcPr>
          <w:p w:rsidR="009F568B" w:rsidRPr="00A2289F" w:rsidRDefault="009F568B" w:rsidP="00001994">
            <w:pPr>
              <w:pStyle w:val="Default"/>
              <w:rPr>
                <w:rFonts w:ascii="Arial" w:hAnsi="Arial" w:cs="Arial"/>
                <w:b w:val="0"/>
                <w:color w:val="0000FF"/>
              </w:rPr>
            </w:pPr>
            <w:r w:rsidRPr="00A2289F">
              <w:rPr>
                <w:rFonts w:ascii="Arial" w:hAnsi="Arial" w:cs="Arial"/>
                <w:b w:val="0"/>
              </w:rPr>
              <w:t xml:space="preserve">Registration:  </w:t>
            </w:r>
            <w:hyperlink r:id="rId14" w:history="1">
              <w:r w:rsidRPr="00A2289F">
                <w:rPr>
                  <w:rStyle w:val="Hyperlink"/>
                  <w:rFonts w:ascii="Arial" w:hAnsi="Arial" w:cs="Arial"/>
                  <w:b w:val="0"/>
                </w:rPr>
                <w:t>https://www.123signup.com/register?id=bthfc</w:t>
              </w:r>
            </w:hyperlink>
          </w:p>
          <w:p w:rsidR="009F568B" w:rsidRPr="00A2289F" w:rsidRDefault="009F568B" w:rsidP="00001994">
            <w:pPr>
              <w:pStyle w:val="Default"/>
              <w:rPr>
                <w:rFonts w:ascii="Arial" w:hAnsi="Arial" w:cs="Arial"/>
                <w:b w:val="0"/>
                <w:color w:val="auto"/>
              </w:rPr>
            </w:pPr>
          </w:p>
          <w:p w:rsidR="009F568B" w:rsidRPr="00A2289F" w:rsidRDefault="00913E6C" w:rsidP="00001994">
            <w:pPr>
              <w:pStyle w:val="Default"/>
              <w:rPr>
                <w:rFonts w:ascii="Arial" w:hAnsi="Arial" w:cs="Arial"/>
                <w:b w:val="0"/>
                <w:color w:val="auto"/>
              </w:rPr>
            </w:pPr>
            <w:r>
              <w:rPr>
                <w:rFonts w:ascii="Arial" w:hAnsi="Arial" w:cs="Arial"/>
                <w:b w:val="0"/>
                <w:color w:val="auto"/>
              </w:rPr>
              <w:t>Cost: Free</w:t>
            </w:r>
          </w:p>
          <w:p w:rsidR="009F568B" w:rsidRPr="00A2289F" w:rsidRDefault="009F568B" w:rsidP="00001994">
            <w:pPr>
              <w:pStyle w:val="Default"/>
              <w:rPr>
                <w:rFonts w:ascii="Arial" w:hAnsi="Arial" w:cs="Arial"/>
                <w:b w:val="0"/>
                <w:color w:val="auto"/>
              </w:rPr>
            </w:pPr>
          </w:p>
          <w:p w:rsidR="009F568B" w:rsidRPr="00A2289F" w:rsidRDefault="00913E6C" w:rsidP="00001994">
            <w:pPr>
              <w:pStyle w:val="Default"/>
              <w:rPr>
                <w:rFonts w:ascii="Arial" w:hAnsi="Arial" w:cs="Arial"/>
                <w:b w:val="0"/>
                <w:color w:val="auto"/>
              </w:rPr>
            </w:pPr>
            <w:r>
              <w:rPr>
                <w:rFonts w:ascii="Arial" w:hAnsi="Arial" w:cs="Arial"/>
                <w:b w:val="0"/>
                <w:color w:val="auto"/>
              </w:rPr>
              <w:lastRenderedPageBreak/>
              <w:t xml:space="preserve">Location: </w:t>
            </w:r>
            <w:r w:rsidR="009F568B" w:rsidRPr="00A2289F">
              <w:rPr>
                <w:rFonts w:ascii="Arial" w:hAnsi="Arial" w:cs="Arial"/>
                <w:b w:val="0"/>
                <w:color w:val="auto"/>
              </w:rPr>
              <w:t>Richland -  HAMMER</w:t>
            </w:r>
          </w:p>
          <w:p w:rsidR="009F568B" w:rsidRPr="00A2289F" w:rsidRDefault="009F568B" w:rsidP="00D12D4B">
            <w:pPr>
              <w:autoSpaceDE w:val="0"/>
              <w:autoSpaceDN w:val="0"/>
              <w:adjustRightInd w:val="0"/>
              <w:rPr>
                <w:rFonts w:ascii="Arial" w:hAnsi="Arial" w:cs="Arial"/>
                <w:b w:val="0"/>
                <w:color w:val="000000"/>
                <w:sz w:val="24"/>
                <w:szCs w:val="24"/>
                <w:lang w:bidi="ar-SA"/>
              </w:rPr>
            </w:pPr>
            <w:r w:rsidRPr="00A2289F">
              <w:rPr>
                <w:rFonts w:ascii="Arial" w:hAnsi="Arial" w:cs="Arial"/>
                <w:b w:val="0"/>
                <w:bCs w:val="0"/>
                <w:color w:val="0000FF"/>
                <w:sz w:val="24"/>
                <w:szCs w:val="24"/>
              </w:rPr>
              <w:object w:dxaOrig="1546" w:dyaOrig="990">
                <v:shape id="_x0000_i1029" type="#_x0000_t75" style="width:77.25pt;height:49.5pt" o:ole="">
                  <v:imagedata r:id="rId15" o:title=""/>
                </v:shape>
                <o:OLEObject Type="Embed" ProgID="AcroExch.Document.7" ShapeID="_x0000_i1029" DrawAspect="Icon" ObjectID="_1426056523" r:id="rId16"/>
              </w:object>
            </w:r>
          </w:p>
        </w:tc>
      </w:tr>
      <w:tr w:rsidR="009F568B" w:rsidRPr="00A2289F" w:rsidTr="00913E6C">
        <w:trPr>
          <w:cnfStyle w:val="000000010000"/>
        </w:trPr>
        <w:tc>
          <w:tcPr>
            <w:cnfStyle w:val="001000000000"/>
            <w:tcW w:w="2047" w:type="dxa"/>
            <w:vAlign w:val="center"/>
          </w:tcPr>
          <w:p w:rsidR="009F568B" w:rsidRPr="00A2289F" w:rsidRDefault="009F568B" w:rsidP="00913E6C">
            <w:pPr>
              <w:jc w:val="center"/>
              <w:rPr>
                <w:rFonts w:ascii="Arial" w:hAnsi="Arial" w:cs="Arial"/>
                <w:sz w:val="24"/>
                <w:szCs w:val="24"/>
              </w:rPr>
            </w:pPr>
            <w:r w:rsidRPr="00A2289F">
              <w:rPr>
                <w:rFonts w:ascii="Arial" w:hAnsi="Arial" w:cs="Arial"/>
                <w:sz w:val="24"/>
                <w:szCs w:val="24"/>
              </w:rPr>
              <w:lastRenderedPageBreak/>
              <w:t>IS 300</w:t>
            </w:r>
          </w:p>
        </w:tc>
        <w:tc>
          <w:tcPr>
            <w:cnfStyle w:val="000010000000"/>
            <w:tcW w:w="2111" w:type="dxa"/>
          </w:tcPr>
          <w:p w:rsidR="009F568B" w:rsidRPr="00A2289F" w:rsidRDefault="009F568B" w:rsidP="00E914B4">
            <w:pPr>
              <w:rPr>
                <w:rFonts w:ascii="Arial" w:hAnsi="Arial" w:cs="Arial"/>
                <w:sz w:val="24"/>
                <w:szCs w:val="24"/>
              </w:rPr>
            </w:pPr>
            <w:r w:rsidRPr="00A2289F">
              <w:rPr>
                <w:rFonts w:ascii="Arial" w:hAnsi="Arial" w:cs="Arial"/>
                <w:sz w:val="24"/>
                <w:szCs w:val="24"/>
              </w:rPr>
              <w:t>April 9-11, 2013</w:t>
            </w:r>
          </w:p>
          <w:p w:rsidR="009F568B" w:rsidRPr="00A2289F" w:rsidRDefault="009F568B" w:rsidP="00E914B4">
            <w:pPr>
              <w:rPr>
                <w:rFonts w:ascii="Arial" w:hAnsi="Arial" w:cs="Arial"/>
                <w:sz w:val="24"/>
                <w:szCs w:val="24"/>
              </w:rPr>
            </w:pPr>
          </w:p>
          <w:p w:rsidR="009F568B" w:rsidRPr="00A2289F" w:rsidRDefault="009F568B" w:rsidP="00E914B4">
            <w:pPr>
              <w:rPr>
                <w:rFonts w:ascii="Arial" w:hAnsi="Arial" w:cs="Arial"/>
                <w:sz w:val="24"/>
                <w:szCs w:val="24"/>
              </w:rPr>
            </w:pPr>
            <w:r w:rsidRPr="00A2289F">
              <w:rPr>
                <w:rFonts w:ascii="Arial" w:hAnsi="Arial" w:cs="Arial"/>
                <w:sz w:val="24"/>
                <w:szCs w:val="24"/>
              </w:rPr>
              <w:t>Snohomish County</w:t>
            </w:r>
          </w:p>
        </w:tc>
        <w:tc>
          <w:tcPr>
            <w:tcW w:w="1168" w:type="dxa"/>
          </w:tcPr>
          <w:p w:rsidR="009F568B" w:rsidRPr="00A2289F" w:rsidRDefault="009F568B" w:rsidP="00E914B4">
            <w:pPr>
              <w:cnfStyle w:val="000000010000"/>
              <w:rPr>
                <w:rFonts w:ascii="Arial" w:hAnsi="Arial" w:cs="Arial"/>
                <w:sz w:val="24"/>
                <w:szCs w:val="24"/>
              </w:rPr>
            </w:pPr>
            <w:r w:rsidRPr="00A2289F">
              <w:rPr>
                <w:rFonts w:ascii="Arial" w:hAnsi="Arial" w:cs="Arial"/>
                <w:sz w:val="24"/>
                <w:szCs w:val="24"/>
              </w:rPr>
              <w:t>8:00 – 5:00 pm</w:t>
            </w:r>
          </w:p>
        </w:tc>
        <w:tc>
          <w:tcPr>
            <w:cnfStyle w:val="000010000000"/>
            <w:tcW w:w="4378" w:type="dxa"/>
          </w:tcPr>
          <w:p w:rsidR="009F568B" w:rsidRPr="00A2289F" w:rsidRDefault="009F568B" w:rsidP="00204D44">
            <w:pPr>
              <w:rPr>
                <w:rFonts w:ascii="Arial" w:hAnsi="Arial" w:cs="Arial"/>
                <w:color w:val="333333"/>
                <w:sz w:val="24"/>
                <w:szCs w:val="24"/>
              </w:rPr>
            </w:pPr>
            <w:r w:rsidRPr="00A2289F">
              <w:rPr>
                <w:rFonts w:ascii="Arial" w:hAnsi="Arial" w:cs="Arial"/>
                <w:color w:val="333333"/>
                <w:sz w:val="24"/>
                <w:szCs w:val="24"/>
              </w:rPr>
              <w:t>ICS – 300: Intermediate ICS for Expanding Incidents</w:t>
            </w:r>
          </w:p>
          <w:p w:rsidR="009F568B" w:rsidRPr="00A2289F" w:rsidRDefault="009F568B" w:rsidP="00204D44">
            <w:pPr>
              <w:pStyle w:val="ListParagraph"/>
              <w:contextualSpacing w:val="0"/>
              <w:rPr>
                <w:rFonts w:ascii="Arial" w:hAnsi="Arial" w:cs="Arial"/>
                <w:color w:val="000000"/>
                <w:sz w:val="24"/>
                <w:szCs w:val="24"/>
              </w:rPr>
            </w:pPr>
          </w:p>
          <w:p w:rsidR="009F568B" w:rsidRPr="00A2289F" w:rsidRDefault="009F568B" w:rsidP="00204D44">
            <w:pPr>
              <w:pStyle w:val="ListParagraph"/>
              <w:numPr>
                <w:ilvl w:val="0"/>
                <w:numId w:val="21"/>
              </w:numPr>
              <w:spacing w:after="200" w:line="276" w:lineRule="auto"/>
              <w:contextualSpacing w:val="0"/>
              <w:rPr>
                <w:rFonts w:ascii="Arial" w:hAnsi="Arial" w:cs="Arial"/>
                <w:color w:val="000000"/>
                <w:sz w:val="24"/>
                <w:szCs w:val="24"/>
              </w:rPr>
            </w:pPr>
            <w:r w:rsidRPr="00A2289F">
              <w:rPr>
                <w:rFonts w:ascii="Arial" w:hAnsi="Arial" w:cs="Arial"/>
                <w:color w:val="000000"/>
                <w:sz w:val="24"/>
                <w:szCs w:val="24"/>
              </w:rPr>
              <w:t>Intended for individuals who may assume a supervisory role in expanding or Type 3 incidents</w:t>
            </w:r>
          </w:p>
          <w:p w:rsidR="009F568B" w:rsidRPr="00A2289F" w:rsidRDefault="009F568B" w:rsidP="00204D44">
            <w:pPr>
              <w:pStyle w:val="ListParagraph"/>
              <w:numPr>
                <w:ilvl w:val="0"/>
                <w:numId w:val="21"/>
              </w:numPr>
              <w:spacing w:after="200" w:line="276" w:lineRule="auto"/>
              <w:contextualSpacing w:val="0"/>
              <w:rPr>
                <w:rFonts w:ascii="Arial" w:hAnsi="Arial" w:cs="Arial"/>
                <w:color w:val="000000"/>
                <w:sz w:val="24"/>
                <w:szCs w:val="24"/>
              </w:rPr>
            </w:pPr>
            <w:r w:rsidRPr="00A2289F">
              <w:rPr>
                <w:rFonts w:ascii="Arial" w:hAnsi="Arial" w:cs="Arial"/>
                <w:color w:val="000000"/>
                <w:sz w:val="24"/>
                <w:szCs w:val="24"/>
              </w:rPr>
              <w:t>For department heads, mid-level managers or those who manage supervisors</w:t>
            </w:r>
          </w:p>
          <w:p w:rsidR="009F568B" w:rsidRPr="00A2289F" w:rsidRDefault="009F568B" w:rsidP="00204D44">
            <w:pPr>
              <w:pStyle w:val="ListParagraph"/>
              <w:numPr>
                <w:ilvl w:val="0"/>
                <w:numId w:val="21"/>
              </w:numPr>
              <w:spacing w:after="200" w:line="276" w:lineRule="auto"/>
              <w:contextualSpacing w:val="0"/>
              <w:rPr>
                <w:rFonts w:ascii="Arial" w:hAnsi="Arial" w:cs="Arial"/>
                <w:color w:val="000000"/>
                <w:sz w:val="24"/>
                <w:szCs w:val="24"/>
              </w:rPr>
            </w:pPr>
            <w:r w:rsidRPr="00A2289F">
              <w:rPr>
                <w:rFonts w:ascii="Arial" w:hAnsi="Arial" w:cs="Arial"/>
                <w:color w:val="000000"/>
                <w:sz w:val="24"/>
                <w:szCs w:val="24"/>
              </w:rPr>
              <w:t>Emergency managers and emergency operations center managers</w:t>
            </w:r>
          </w:p>
          <w:p w:rsidR="009F568B" w:rsidRPr="00A2289F" w:rsidRDefault="009F568B" w:rsidP="00F856CE">
            <w:pPr>
              <w:rPr>
                <w:rFonts w:ascii="Arial" w:hAnsi="Arial" w:cs="Arial"/>
                <w:color w:val="333333"/>
                <w:sz w:val="24"/>
                <w:szCs w:val="24"/>
              </w:rPr>
            </w:pPr>
          </w:p>
        </w:tc>
        <w:tc>
          <w:tcPr>
            <w:cnfStyle w:val="000100000000"/>
            <w:tcW w:w="4572" w:type="dxa"/>
            <w:gridSpan w:val="2"/>
          </w:tcPr>
          <w:p w:rsidR="009F568B" w:rsidRPr="00A2289F" w:rsidRDefault="009F568B" w:rsidP="00D12D4B">
            <w:pPr>
              <w:autoSpaceDE w:val="0"/>
              <w:autoSpaceDN w:val="0"/>
              <w:adjustRightInd w:val="0"/>
              <w:rPr>
                <w:rFonts w:ascii="Arial" w:hAnsi="Arial" w:cs="Arial"/>
                <w:b w:val="0"/>
                <w:color w:val="000000"/>
                <w:sz w:val="24"/>
                <w:szCs w:val="24"/>
                <w:lang w:bidi="ar-SA"/>
              </w:rPr>
            </w:pPr>
            <w:r w:rsidRPr="00A2289F">
              <w:rPr>
                <w:rFonts w:ascii="Arial" w:hAnsi="Arial" w:cs="Arial"/>
                <w:b w:val="0"/>
                <w:color w:val="000000"/>
                <w:sz w:val="24"/>
                <w:szCs w:val="24"/>
                <w:lang w:bidi="ar-SA"/>
              </w:rPr>
              <w:t>To register for this course please contact Bill Ekse</w:t>
            </w:r>
          </w:p>
          <w:p w:rsidR="009F568B" w:rsidRPr="00A2289F" w:rsidRDefault="000675C5" w:rsidP="00D12D4B">
            <w:pPr>
              <w:autoSpaceDE w:val="0"/>
              <w:autoSpaceDN w:val="0"/>
              <w:adjustRightInd w:val="0"/>
              <w:rPr>
                <w:rFonts w:ascii="Arial" w:hAnsi="Arial" w:cs="Arial"/>
                <w:b w:val="0"/>
                <w:color w:val="000000"/>
                <w:sz w:val="24"/>
                <w:szCs w:val="24"/>
                <w:lang w:bidi="ar-SA"/>
              </w:rPr>
            </w:pPr>
            <w:hyperlink r:id="rId17" w:history="1">
              <w:r w:rsidR="009F568B" w:rsidRPr="00A2289F">
                <w:rPr>
                  <w:rStyle w:val="Hyperlink"/>
                  <w:rFonts w:ascii="Arial" w:hAnsi="Arial" w:cs="Arial"/>
                  <w:b w:val="0"/>
                  <w:sz w:val="24"/>
                  <w:szCs w:val="24"/>
                  <w:lang w:bidi="ar-SA"/>
                </w:rPr>
                <w:t>Bill.ekse@co.snohomish.wa.us</w:t>
              </w:r>
            </w:hyperlink>
          </w:p>
          <w:p w:rsidR="009F568B" w:rsidRPr="00A2289F" w:rsidRDefault="009F568B" w:rsidP="00D12D4B">
            <w:pPr>
              <w:autoSpaceDE w:val="0"/>
              <w:autoSpaceDN w:val="0"/>
              <w:adjustRightInd w:val="0"/>
              <w:rPr>
                <w:rFonts w:ascii="Arial" w:hAnsi="Arial" w:cs="Arial"/>
                <w:b w:val="0"/>
                <w:color w:val="000000"/>
                <w:sz w:val="24"/>
                <w:szCs w:val="24"/>
                <w:lang w:bidi="ar-SA"/>
              </w:rPr>
            </w:pPr>
          </w:p>
          <w:p w:rsidR="009F568B" w:rsidRPr="00A2289F" w:rsidRDefault="009F568B" w:rsidP="00D12D4B">
            <w:pPr>
              <w:autoSpaceDE w:val="0"/>
              <w:autoSpaceDN w:val="0"/>
              <w:adjustRightInd w:val="0"/>
              <w:rPr>
                <w:rFonts w:ascii="Arial" w:hAnsi="Arial" w:cs="Arial"/>
                <w:b w:val="0"/>
                <w:color w:val="000000"/>
                <w:sz w:val="24"/>
                <w:szCs w:val="24"/>
                <w:lang w:bidi="ar-SA"/>
              </w:rPr>
            </w:pPr>
          </w:p>
        </w:tc>
      </w:tr>
      <w:tr w:rsidR="009F568B" w:rsidRPr="00A2289F" w:rsidTr="00913E6C">
        <w:trPr>
          <w:cnfStyle w:val="000000100000"/>
        </w:trPr>
        <w:tc>
          <w:tcPr>
            <w:cnfStyle w:val="001000000000"/>
            <w:tcW w:w="2047" w:type="dxa"/>
            <w:vAlign w:val="center"/>
          </w:tcPr>
          <w:p w:rsidR="009F568B" w:rsidRPr="00A2289F" w:rsidRDefault="009F568B" w:rsidP="00913E6C">
            <w:pPr>
              <w:jc w:val="center"/>
              <w:rPr>
                <w:rFonts w:ascii="Arial" w:hAnsi="Arial" w:cs="Arial"/>
                <w:sz w:val="24"/>
                <w:szCs w:val="24"/>
              </w:rPr>
            </w:pPr>
            <w:proofErr w:type="spellStart"/>
            <w:r w:rsidRPr="00A2289F">
              <w:rPr>
                <w:rFonts w:ascii="Arial" w:hAnsi="Arial" w:cs="Arial"/>
                <w:sz w:val="24"/>
                <w:szCs w:val="24"/>
              </w:rPr>
              <w:t>Zoonotic</w:t>
            </w:r>
            <w:proofErr w:type="spellEnd"/>
            <w:r w:rsidRPr="00A2289F">
              <w:rPr>
                <w:rFonts w:ascii="Arial" w:hAnsi="Arial" w:cs="Arial"/>
                <w:sz w:val="24"/>
                <w:szCs w:val="24"/>
              </w:rPr>
              <w:t xml:space="preserve"> and Vector-borne disease workshop</w:t>
            </w:r>
          </w:p>
        </w:tc>
        <w:tc>
          <w:tcPr>
            <w:cnfStyle w:val="000010000000"/>
            <w:tcW w:w="2111" w:type="dxa"/>
          </w:tcPr>
          <w:p w:rsidR="009F568B" w:rsidRPr="00A2289F" w:rsidRDefault="009F568B" w:rsidP="00E914B4">
            <w:pPr>
              <w:rPr>
                <w:rFonts w:ascii="Arial" w:hAnsi="Arial" w:cs="Arial"/>
                <w:sz w:val="24"/>
                <w:szCs w:val="24"/>
              </w:rPr>
            </w:pPr>
            <w:r w:rsidRPr="00A2289F">
              <w:rPr>
                <w:rFonts w:ascii="Arial" w:hAnsi="Arial" w:cs="Arial"/>
                <w:sz w:val="24"/>
                <w:szCs w:val="24"/>
              </w:rPr>
              <w:t>April 12, 2013</w:t>
            </w:r>
          </w:p>
          <w:p w:rsidR="009F568B" w:rsidRPr="00A2289F" w:rsidRDefault="009F568B" w:rsidP="00E914B4">
            <w:pPr>
              <w:rPr>
                <w:rFonts w:ascii="Arial" w:hAnsi="Arial" w:cs="Arial"/>
                <w:sz w:val="24"/>
                <w:szCs w:val="24"/>
              </w:rPr>
            </w:pPr>
          </w:p>
          <w:p w:rsidR="009F568B" w:rsidRPr="00A2289F" w:rsidRDefault="009F568B" w:rsidP="00E914B4">
            <w:pPr>
              <w:rPr>
                <w:rFonts w:ascii="Arial" w:hAnsi="Arial" w:cs="Arial"/>
                <w:sz w:val="24"/>
                <w:szCs w:val="24"/>
              </w:rPr>
            </w:pPr>
            <w:r w:rsidRPr="00A2289F">
              <w:rPr>
                <w:rFonts w:ascii="Arial" w:hAnsi="Arial" w:cs="Arial"/>
                <w:sz w:val="24"/>
                <w:szCs w:val="24"/>
              </w:rPr>
              <w:t>Tumwater</w:t>
            </w:r>
          </w:p>
          <w:p w:rsidR="009F568B" w:rsidRPr="00A2289F" w:rsidRDefault="009F568B" w:rsidP="00E914B4">
            <w:pPr>
              <w:rPr>
                <w:rFonts w:ascii="Arial" w:hAnsi="Arial" w:cs="Arial"/>
                <w:sz w:val="24"/>
                <w:szCs w:val="24"/>
              </w:rPr>
            </w:pPr>
          </w:p>
        </w:tc>
        <w:tc>
          <w:tcPr>
            <w:tcW w:w="1168" w:type="dxa"/>
          </w:tcPr>
          <w:p w:rsidR="009F568B" w:rsidRPr="00A2289F" w:rsidRDefault="009F568B" w:rsidP="00E914B4">
            <w:pPr>
              <w:cnfStyle w:val="000000100000"/>
              <w:rPr>
                <w:rFonts w:ascii="Arial" w:hAnsi="Arial" w:cs="Arial"/>
                <w:sz w:val="24"/>
                <w:szCs w:val="24"/>
              </w:rPr>
            </w:pPr>
            <w:r w:rsidRPr="00A2289F">
              <w:rPr>
                <w:rFonts w:ascii="Arial" w:hAnsi="Arial" w:cs="Arial"/>
                <w:sz w:val="24"/>
                <w:szCs w:val="24"/>
              </w:rPr>
              <w:t>9:00 – 4:00 pm</w:t>
            </w:r>
          </w:p>
        </w:tc>
        <w:tc>
          <w:tcPr>
            <w:cnfStyle w:val="000010000000"/>
            <w:tcW w:w="4378" w:type="dxa"/>
          </w:tcPr>
          <w:p w:rsidR="009F568B" w:rsidRPr="00A2289F" w:rsidRDefault="009F568B" w:rsidP="00F856CE">
            <w:pPr>
              <w:rPr>
                <w:rFonts w:ascii="Arial" w:hAnsi="Arial" w:cs="Arial"/>
                <w:color w:val="333333"/>
                <w:sz w:val="24"/>
                <w:szCs w:val="24"/>
              </w:rPr>
            </w:pPr>
            <w:r w:rsidRPr="00A2289F">
              <w:rPr>
                <w:rFonts w:ascii="Arial" w:hAnsi="Arial" w:cs="Arial"/>
                <w:color w:val="333333"/>
                <w:sz w:val="24"/>
                <w:szCs w:val="24"/>
              </w:rPr>
              <w:t xml:space="preserve">The WA State Dept of Health, </w:t>
            </w:r>
            <w:proofErr w:type="spellStart"/>
            <w:r w:rsidRPr="00A2289F">
              <w:rPr>
                <w:rFonts w:ascii="Arial" w:hAnsi="Arial" w:cs="Arial"/>
                <w:color w:val="333333"/>
                <w:sz w:val="24"/>
                <w:szCs w:val="24"/>
              </w:rPr>
              <w:t>Zoonotic</w:t>
            </w:r>
            <w:proofErr w:type="spellEnd"/>
            <w:r w:rsidRPr="00A2289F">
              <w:rPr>
                <w:rFonts w:ascii="Arial" w:hAnsi="Arial" w:cs="Arial"/>
                <w:color w:val="333333"/>
                <w:sz w:val="24"/>
                <w:szCs w:val="24"/>
              </w:rPr>
              <w:t xml:space="preserve"> Disease Program is pleased to present the 2013 </w:t>
            </w:r>
            <w:proofErr w:type="spellStart"/>
            <w:r w:rsidRPr="00A2289F">
              <w:rPr>
                <w:rFonts w:ascii="Arial" w:hAnsi="Arial" w:cs="Arial"/>
                <w:color w:val="333333"/>
                <w:sz w:val="24"/>
                <w:szCs w:val="24"/>
              </w:rPr>
              <w:t>Zoonotic</w:t>
            </w:r>
            <w:proofErr w:type="spellEnd"/>
            <w:r w:rsidRPr="00A2289F">
              <w:rPr>
                <w:rFonts w:ascii="Arial" w:hAnsi="Arial" w:cs="Arial"/>
                <w:color w:val="333333"/>
                <w:sz w:val="24"/>
                <w:szCs w:val="24"/>
              </w:rPr>
              <w:t xml:space="preserve"> and Vector-borne Disease Workshop.  Take this opportunity to join us for an intriguing and educational day.  Topics:</w:t>
            </w:r>
          </w:p>
          <w:p w:rsidR="009F568B" w:rsidRPr="00A2289F" w:rsidRDefault="009F568B" w:rsidP="007378AF">
            <w:pPr>
              <w:pStyle w:val="ListParagraph"/>
              <w:numPr>
                <w:ilvl w:val="0"/>
                <w:numId w:val="27"/>
              </w:numPr>
              <w:rPr>
                <w:rFonts w:ascii="Arial" w:hAnsi="Arial" w:cs="Arial"/>
                <w:color w:val="333333"/>
                <w:sz w:val="24"/>
                <w:szCs w:val="24"/>
              </w:rPr>
            </w:pPr>
            <w:proofErr w:type="spellStart"/>
            <w:r w:rsidRPr="00A2289F">
              <w:rPr>
                <w:rFonts w:ascii="Arial" w:hAnsi="Arial" w:cs="Arial"/>
                <w:color w:val="333333"/>
                <w:sz w:val="24"/>
                <w:szCs w:val="24"/>
              </w:rPr>
              <w:t>Zoonotic</w:t>
            </w:r>
            <w:proofErr w:type="spellEnd"/>
            <w:r w:rsidRPr="00A2289F">
              <w:rPr>
                <w:rFonts w:ascii="Arial" w:hAnsi="Arial" w:cs="Arial"/>
                <w:color w:val="333333"/>
                <w:sz w:val="24"/>
                <w:szCs w:val="24"/>
              </w:rPr>
              <w:t xml:space="preserve"> diseases in large animals</w:t>
            </w:r>
          </w:p>
          <w:p w:rsidR="009F568B" w:rsidRPr="00A2289F" w:rsidRDefault="009F568B" w:rsidP="007378AF">
            <w:pPr>
              <w:pStyle w:val="ListParagraph"/>
              <w:numPr>
                <w:ilvl w:val="0"/>
                <w:numId w:val="27"/>
              </w:numPr>
              <w:rPr>
                <w:rFonts w:ascii="Arial" w:hAnsi="Arial" w:cs="Arial"/>
                <w:color w:val="333333"/>
                <w:sz w:val="24"/>
                <w:szCs w:val="24"/>
              </w:rPr>
            </w:pPr>
            <w:r w:rsidRPr="00A2289F">
              <w:rPr>
                <w:rFonts w:ascii="Arial" w:hAnsi="Arial" w:cs="Arial"/>
                <w:color w:val="333333"/>
                <w:sz w:val="24"/>
                <w:szCs w:val="24"/>
              </w:rPr>
              <w:t>Animals in public places</w:t>
            </w:r>
          </w:p>
          <w:p w:rsidR="009F568B" w:rsidRPr="00A2289F" w:rsidRDefault="009F568B" w:rsidP="007378AF">
            <w:pPr>
              <w:pStyle w:val="ListParagraph"/>
              <w:numPr>
                <w:ilvl w:val="0"/>
                <w:numId w:val="27"/>
              </w:numPr>
              <w:rPr>
                <w:rFonts w:ascii="Arial" w:hAnsi="Arial" w:cs="Arial"/>
                <w:color w:val="333333"/>
                <w:sz w:val="24"/>
                <w:szCs w:val="24"/>
              </w:rPr>
            </w:pPr>
            <w:r w:rsidRPr="00A2289F">
              <w:rPr>
                <w:rFonts w:ascii="Arial" w:hAnsi="Arial" w:cs="Arial"/>
                <w:color w:val="333333"/>
                <w:sz w:val="24"/>
                <w:szCs w:val="24"/>
              </w:rPr>
              <w:t>Mites</w:t>
            </w:r>
          </w:p>
          <w:p w:rsidR="009F568B" w:rsidRPr="00A2289F" w:rsidRDefault="009F568B" w:rsidP="007378AF">
            <w:pPr>
              <w:pStyle w:val="ListParagraph"/>
              <w:numPr>
                <w:ilvl w:val="0"/>
                <w:numId w:val="27"/>
              </w:numPr>
              <w:rPr>
                <w:rFonts w:ascii="Arial" w:hAnsi="Arial" w:cs="Arial"/>
                <w:color w:val="333333"/>
                <w:sz w:val="24"/>
                <w:szCs w:val="24"/>
              </w:rPr>
            </w:pPr>
            <w:r w:rsidRPr="00A2289F">
              <w:rPr>
                <w:rFonts w:ascii="Arial" w:hAnsi="Arial" w:cs="Arial"/>
                <w:color w:val="333333"/>
                <w:sz w:val="24"/>
                <w:szCs w:val="24"/>
              </w:rPr>
              <w:t>Tales from the CDC Quarantine Station</w:t>
            </w:r>
          </w:p>
        </w:tc>
        <w:tc>
          <w:tcPr>
            <w:cnfStyle w:val="000100000000"/>
            <w:tcW w:w="4572" w:type="dxa"/>
            <w:gridSpan w:val="2"/>
          </w:tcPr>
          <w:p w:rsidR="009F568B" w:rsidRPr="00A2289F" w:rsidRDefault="009F568B" w:rsidP="00D12D4B">
            <w:pPr>
              <w:autoSpaceDE w:val="0"/>
              <w:autoSpaceDN w:val="0"/>
              <w:adjustRightInd w:val="0"/>
              <w:rPr>
                <w:rFonts w:ascii="Arial" w:hAnsi="Arial" w:cs="Arial"/>
                <w:b w:val="0"/>
                <w:color w:val="000000"/>
                <w:sz w:val="24"/>
                <w:szCs w:val="24"/>
                <w:lang w:bidi="ar-SA"/>
              </w:rPr>
            </w:pPr>
            <w:r w:rsidRPr="00A2289F">
              <w:rPr>
                <w:rFonts w:ascii="Arial" w:hAnsi="Arial" w:cs="Arial"/>
                <w:b w:val="0"/>
                <w:color w:val="000000"/>
                <w:sz w:val="24"/>
                <w:szCs w:val="24"/>
                <w:lang w:bidi="ar-SA"/>
              </w:rPr>
              <w:t>Registration:</w:t>
            </w:r>
          </w:p>
          <w:p w:rsidR="009F568B" w:rsidRPr="00A2289F" w:rsidRDefault="000675C5" w:rsidP="00D12D4B">
            <w:pPr>
              <w:autoSpaceDE w:val="0"/>
              <w:autoSpaceDN w:val="0"/>
              <w:adjustRightInd w:val="0"/>
              <w:rPr>
                <w:rFonts w:ascii="Arial" w:hAnsi="Arial" w:cs="Arial"/>
                <w:b w:val="0"/>
                <w:color w:val="000000"/>
                <w:sz w:val="24"/>
                <w:szCs w:val="24"/>
                <w:lang w:bidi="ar-SA"/>
              </w:rPr>
            </w:pPr>
            <w:hyperlink r:id="rId18" w:history="1">
              <w:r w:rsidR="009F568B" w:rsidRPr="00A2289F">
                <w:rPr>
                  <w:rStyle w:val="Hyperlink"/>
                  <w:rFonts w:ascii="Arial" w:hAnsi="Arial" w:cs="Arial"/>
                  <w:b w:val="0"/>
                  <w:sz w:val="24"/>
                  <w:szCs w:val="24"/>
                  <w:lang w:bidi="ar-SA"/>
                </w:rPr>
                <w:t>http://www.doh.wa.gov/PublicHealthandHealthcareProviders/PublicHealthSystemResourcesandServices/LocalHealthResourcesandTools/ZoonoticDiseases/ZoonoticDiseaseWorkshop.aspx</w:t>
              </w:r>
            </w:hyperlink>
          </w:p>
          <w:p w:rsidR="009F568B" w:rsidRPr="00A2289F" w:rsidRDefault="009F568B" w:rsidP="00D12D4B">
            <w:pPr>
              <w:autoSpaceDE w:val="0"/>
              <w:autoSpaceDN w:val="0"/>
              <w:adjustRightInd w:val="0"/>
              <w:rPr>
                <w:rFonts w:ascii="Arial" w:hAnsi="Arial" w:cs="Arial"/>
                <w:b w:val="0"/>
                <w:color w:val="000000"/>
                <w:sz w:val="24"/>
                <w:szCs w:val="24"/>
                <w:lang w:bidi="ar-SA"/>
              </w:rPr>
            </w:pPr>
          </w:p>
          <w:p w:rsidR="009F568B" w:rsidRPr="00A2289F" w:rsidRDefault="009F568B" w:rsidP="00D12D4B">
            <w:pPr>
              <w:autoSpaceDE w:val="0"/>
              <w:autoSpaceDN w:val="0"/>
              <w:adjustRightInd w:val="0"/>
              <w:rPr>
                <w:rFonts w:ascii="Arial" w:hAnsi="Arial" w:cs="Arial"/>
                <w:b w:val="0"/>
                <w:color w:val="000000"/>
                <w:sz w:val="24"/>
                <w:szCs w:val="24"/>
                <w:lang w:bidi="ar-SA"/>
              </w:rPr>
            </w:pPr>
            <w:r w:rsidRPr="00A2289F">
              <w:rPr>
                <w:rFonts w:ascii="Arial" w:hAnsi="Arial" w:cs="Arial"/>
                <w:b w:val="0"/>
                <w:bCs w:val="0"/>
                <w:color w:val="000000"/>
                <w:sz w:val="24"/>
                <w:szCs w:val="24"/>
                <w:lang w:bidi="ar-SA"/>
              </w:rPr>
              <w:object w:dxaOrig="1531" w:dyaOrig="991">
                <v:shape id="_x0000_i1030" type="#_x0000_t75" style="width:76.5pt;height:49.5pt" o:ole="">
                  <v:imagedata r:id="rId19" o:title=""/>
                </v:shape>
                <o:OLEObject Type="Embed" ProgID="AcroExch.Document.7" ShapeID="_x0000_i1030" DrawAspect="Icon" ObjectID="_1426056524" r:id="rId20"/>
              </w:object>
            </w:r>
          </w:p>
        </w:tc>
      </w:tr>
      <w:tr w:rsidR="009F568B" w:rsidRPr="00A2289F" w:rsidTr="00913E6C">
        <w:trPr>
          <w:cnfStyle w:val="000000010000"/>
        </w:trPr>
        <w:tc>
          <w:tcPr>
            <w:cnfStyle w:val="001000000000"/>
            <w:tcW w:w="2047" w:type="dxa"/>
            <w:vAlign w:val="center"/>
          </w:tcPr>
          <w:p w:rsidR="009F568B" w:rsidRPr="00A2289F" w:rsidRDefault="00031AD9" w:rsidP="00913E6C">
            <w:pPr>
              <w:jc w:val="center"/>
              <w:rPr>
                <w:rFonts w:ascii="Arial" w:hAnsi="Arial" w:cs="Arial"/>
                <w:sz w:val="24"/>
                <w:szCs w:val="24"/>
              </w:rPr>
            </w:pPr>
            <w:r>
              <w:rPr>
                <w:rFonts w:ascii="Arial" w:hAnsi="Arial" w:cs="Arial"/>
                <w:sz w:val="24"/>
                <w:szCs w:val="24"/>
              </w:rPr>
              <w:t>Communication</w:t>
            </w:r>
            <w:r w:rsidR="009F568B" w:rsidRPr="00A2289F">
              <w:rPr>
                <w:rFonts w:ascii="Arial" w:hAnsi="Arial" w:cs="Arial"/>
                <w:sz w:val="24"/>
                <w:szCs w:val="24"/>
              </w:rPr>
              <w:t xml:space="preserve"> Academy</w:t>
            </w:r>
          </w:p>
        </w:tc>
        <w:tc>
          <w:tcPr>
            <w:cnfStyle w:val="000010000000"/>
            <w:tcW w:w="2111" w:type="dxa"/>
          </w:tcPr>
          <w:p w:rsidR="009F568B" w:rsidRPr="00A2289F" w:rsidRDefault="009F568B" w:rsidP="00E914B4">
            <w:pPr>
              <w:rPr>
                <w:rFonts w:ascii="Arial" w:hAnsi="Arial" w:cs="Arial"/>
                <w:sz w:val="24"/>
                <w:szCs w:val="24"/>
              </w:rPr>
            </w:pPr>
            <w:r w:rsidRPr="00A2289F">
              <w:rPr>
                <w:rFonts w:ascii="Arial" w:hAnsi="Arial" w:cs="Arial"/>
                <w:sz w:val="24"/>
                <w:szCs w:val="24"/>
              </w:rPr>
              <w:t>April 13 – 14, 2013</w:t>
            </w:r>
          </w:p>
          <w:p w:rsidR="009F568B" w:rsidRPr="00A2289F" w:rsidRDefault="009F568B" w:rsidP="00E914B4">
            <w:pPr>
              <w:rPr>
                <w:rFonts w:ascii="Arial" w:hAnsi="Arial" w:cs="Arial"/>
                <w:sz w:val="24"/>
                <w:szCs w:val="24"/>
              </w:rPr>
            </w:pPr>
          </w:p>
          <w:p w:rsidR="009F568B" w:rsidRPr="00A2289F" w:rsidRDefault="009F568B" w:rsidP="00E914B4">
            <w:pPr>
              <w:rPr>
                <w:rFonts w:ascii="Arial" w:hAnsi="Arial" w:cs="Arial"/>
                <w:sz w:val="24"/>
                <w:szCs w:val="24"/>
              </w:rPr>
            </w:pPr>
            <w:r w:rsidRPr="00A2289F">
              <w:rPr>
                <w:rFonts w:ascii="Arial" w:hAnsi="Arial" w:cs="Arial"/>
                <w:sz w:val="24"/>
                <w:szCs w:val="24"/>
              </w:rPr>
              <w:t>South Seattle Community College</w:t>
            </w:r>
          </w:p>
          <w:p w:rsidR="009F568B" w:rsidRPr="00A2289F" w:rsidRDefault="009F568B" w:rsidP="00E914B4">
            <w:pPr>
              <w:rPr>
                <w:rFonts w:ascii="Arial" w:hAnsi="Arial" w:cs="Arial"/>
                <w:sz w:val="24"/>
                <w:szCs w:val="24"/>
              </w:rPr>
            </w:pPr>
          </w:p>
        </w:tc>
        <w:tc>
          <w:tcPr>
            <w:tcW w:w="1168" w:type="dxa"/>
          </w:tcPr>
          <w:p w:rsidR="009F568B" w:rsidRPr="00A2289F" w:rsidRDefault="009F568B" w:rsidP="00E914B4">
            <w:pPr>
              <w:cnfStyle w:val="000000010000"/>
              <w:rPr>
                <w:rFonts w:ascii="Arial" w:hAnsi="Arial" w:cs="Arial"/>
                <w:sz w:val="24"/>
                <w:szCs w:val="24"/>
              </w:rPr>
            </w:pPr>
            <w:r w:rsidRPr="00A2289F">
              <w:rPr>
                <w:rFonts w:ascii="Arial" w:hAnsi="Arial" w:cs="Arial"/>
                <w:sz w:val="24"/>
                <w:szCs w:val="24"/>
              </w:rPr>
              <w:t>8:30 – 5:00 each day</w:t>
            </w:r>
          </w:p>
        </w:tc>
        <w:tc>
          <w:tcPr>
            <w:cnfStyle w:val="000010000000"/>
            <w:tcW w:w="4378" w:type="dxa"/>
          </w:tcPr>
          <w:p w:rsidR="009F568B" w:rsidRPr="00A2289F" w:rsidRDefault="009F568B" w:rsidP="00204D44">
            <w:pPr>
              <w:rPr>
                <w:rFonts w:ascii="Arial" w:hAnsi="Arial" w:cs="Arial"/>
                <w:color w:val="333333"/>
                <w:sz w:val="24"/>
                <w:szCs w:val="24"/>
              </w:rPr>
            </w:pPr>
            <w:r w:rsidRPr="00A2289F">
              <w:rPr>
                <w:rFonts w:ascii="Arial" w:hAnsi="Arial" w:cs="Arial"/>
                <w:color w:val="333333"/>
                <w:sz w:val="24"/>
                <w:szCs w:val="24"/>
              </w:rPr>
              <w:t>The Communications Academy is open to anyone with an interest in emergency communications, volunteer or professional.</w:t>
            </w:r>
          </w:p>
          <w:p w:rsidR="009F568B" w:rsidRPr="00A2289F" w:rsidRDefault="009F568B" w:rsidP="00204D44">
            <w:pPr>
              <w:rPr>
                <w:rFonts w:ascii="Arial" w:hAnsi="Arial" w:cs="Arial"/>
                <w:color w:val="333333"/>
                <w:sz w:val="24"/>
                <w:szCs w:val="24"/>
              </w:rPr>
            </w:pPr>
          </w:p>
          <w:p w:rsidR="009F568B" w:rsidRPr="00A2289F" w:rsidRDefault="009F568B" w:rsidP="00204D44">
            <w:pPr>
              <w:rPr>
                <w:rFonts w:ascii="Arial" w:hAnsi="Arial" w:cs="Arial"/>
                <w:color w:val="333333"/>
                <w:sz w:val="24"/>
                <w:szCs w:val="24"/>
              </w:rPr>
            </w:pPr>
            <w:r w:rsidRPr="00A2289F">
              <w:rPr>
                <w:rFonts w:ascii="Arial" w:hAnsi="Arial" w:cs="Arial"/>
                <w:color w:val="333333"/>
                <w:sz w:val="24"/>
                <w:szCs w:val="24"/>
              </w:rPr>
              <w:t>The presentations are designed to promote the development of knowledgeable, skilled emergency communicators who will support their local communities during a disaster or emergency response.</w:t>
            </w:r>
          </w:p>
          <w:p w:rsidR="009F568B" w:rsidRPr="00A2289F" w:rsidRDefault="009F568B" w:rsidP="00204D44">
            <w:pPr>
              <w:rPr>
                <w:rFonts w:ascii="Arial" w:hAnsi="Arial" w:cs="Arial"/>
                <w:color w:val="333333"/>
                <w:sz w:val="24"/>
                <w:szCs w:val="24"/>
              </w:rPr>
            </w:pPr>
          </w:p>
        </w:tc>
        <w:tc>
          <w:tcPr>
            <w:cnfStyle w:val="000100000000"/>
            <w:tcW w:w="4572" w:type="dxa"/>
            <w:gridSpan w:val="2"/>
          </w:tcPr>
          <w:p w:rsidR="009F568B" w:rsidRPr="00A2289F" w:rsidRDefault="009F568B" w:rsidP="00001994">
            <w:pPr>
              <w:pStyle w:val="Default"/>
              <w:rPr>
                <w:rFonts w:ascii="Arial" w:hAnsi="Arial" w:cs="Arial"/>
                <w:b w:val="0"/>
              </w:rPr>
            </w:pPr>
            <w:r w:rsidRPr="00A2289F">
              <w:rPr>
                <w:rFonts w:ascii="Arial" w:hAnsi="Arial" w:cs="Arial"/>
                <w:b w:val="0"/>
              </w:rPr>
              <w:t>Register at:</w:t>
            </w:r>
          </w:p>
          <w:p w:rsidR="009F568B" w:rsidRPr="00A2289F" w:rsidRDefault="009F568B" w:rsidP="00001994">
            <w:pPr>
              <w:pStyle w:val="Default"/>
              <w:rPr>
                <w:rFonts w:ascii="Arial" w:hAnsi="Arial" w:cs="Arial"/>
                <w:b w:val="0"/>
              </w:rPr>
            </w:pPr>
          </w:p>
          <w:p w:rsidR="009F568B" w:rsidRPr="00913E6C" w:rsidRDefault="000675C5" w:rsidP="00001994">
            <w:pPr>
              <w:pStyle w:val="Default"/>
              <w:rPr>
                <w:rFonts w:ascii="Arial" w:hAnsi="Arial" w:cs="Arial"/>
                <w:b w:val="0"/>
              </w:rPr>
            </w:pPr>
            <w:hyperlink r:id="rId21" w:history="1">
              <w:r w:rsidR="009F568B" w:rsidRPr="00913E6C">
                <w:rPr>
                  <w:rStyle w:val="Hyperlink"/>
                  <w:rFonts w:ascii="Arial" w:hAnsi="Arial" w:cs="Arial"/>
                  <w:b w:val="0"/>
                </w:rPr>
                <w:t>www.CommAcademy.org</w:t>
              </w:r>
            </w:hyperlink>
          </w:p>
          <w:p w:rsidR="009F568B" w:rsidRPr="00A2289F" w:rsidRDefault="009F568B" w:rsidP="00001994">
            <w:pPr>
              <w:pStyle w:val="Default"/>
              <w:rPr>
                <w:rFonts w:ascii="Arial" w:hAnsi="Arial" w:cs="Arial"/>
                <w:b w:val="0"/>
              </w:rPr>
            </w:pPr>
          </w:p>
        </w:tc>
      </w:tr>
      <w:tr w:rsidR="009F568B" w:rsidRPr="00A2289F" w:rsidTr="00913E6C">
        <w:trPr>
          <w:cnfStyle w:val="000000100000"/>
        </w:trPr>
        <w:tc>
          <w:tcPr>
            <w:cnfStyle w:val="001000000000"/>
            <w:tcW w:w="2047" w:type="dxa"/>
            <w:vAlign w:val="center"/>
          </w:tcPr>
          <w:p w:rsidR="009F568B" w:rsidRPr="00A2289F" w:rsidRDefault="009F568B" w:rsidP="00913E6C">
            <w:pPr>
              <w:jc w:val="center"/>
              <w:rPr>
                <w:rFonts w:ascii="Arial" w:hAnsi="Arial" w:cs="Arial"/>
                <w:sz w:val="24"/>
                <w:szCs w:val="24"/>
              </w:rPr>
            </w:pPr>
            <w:r w:rsidRPr="00A2289F">
              <w:rPr>
                <w:rFonts w:ascii="Arial" w:hAnsi="Arial" w:cs="Arial"/>
                <w:sz w:val="24"/>
                <w:szCs w:val="24"/>
              </w:rPr>
              <w:t>Adult family home disaster preparedness planning workshop</w:t>
            </w:r>
          </w:p>
        </w:tc>
        <w:tc>
          <w:tcPr>
            <w:cnfStyle w:val="000010000000"/>
            <w:tcW w:w="2111" w:type="dxa"/>
          </w:tcPr>
          <w:p w:rsidR="009F568B" w:rsidRPr="00A2289F" w:rsidRDefault="009F568B" w:rsidP="00E914B4">
            <w:pPr>
              <w:rPr>
                <w:rFonts w:ascii="Arial" w:hAnsi="Arial" w:cs="Arial"/>
                <w:sz w:val="24"/>
                <w:szCs w:val="24"/>
              </w:rPr>
            </w:pPr>
            <w:r w:rsidRPr="00A2289F">
              <w:rPr>
                <w:rFonts w:ascii="Arial" w:hAnsi="Arial" w:cs="Arial"/>
                <w:sz w:val="24"/>
                <w:szCs w:val="24"/>
              </w:rPr>
              <w:t>April 18, 2013</w:t>
            </w:r>
          </w:p>
          <w:p w:rsidR="009F568B" w:rsidRPr="00A2289F" w:rsidRDefault="009F568B" w:rsidP="00E914B4">
            <w:pPr>
              <w:rPr>
                <w:rFonts w:ascii="Arial" w:hAnsi="Arial" w:cs="Arial"/>
                <w:sz w:val="24"/>
                <w:szCs w:val="24"/>
              </w:rPr>
            </w:pPr>
          </w:p>
          <w:p w:rsidR="009F568B" w:rsidRPr="00A2289F" w:rsidRDefault="009F568B" w:rsidP="00E914B4">
            <w:pPr>
              <w:rPr>
                <w:rFonts w:ascii="Arial" w:hAnsi="Arial" w:cs="Arial"/>
                <w:sz w:val="24"/>
                <w:szCs w:val="24"/>
              </w:rPr>
            </w:pPr>
            <w:r w:rsidRPr="00A2289F">
              <w:rPr>
                <w:rFonts w:ascii="Arial" w:hAnsi="Arial" w:cs="Arial"/>
                <w:sz w:val="24"/>
                <w:szCs w:val="24"/>
              </w:rPr>
              <w:t>Jennings Park Barn,  Marysville</w:t>
            </w:r>
          </w:p>
        </w:tc>
        <w:tc>
          <w:tcPr>
            <w:tcW w:w="1168" w:type="dxa"/>
          </w:tcPr>
          <w:p w:rsidR="009F568B" w:rsidRPr="00A2289F" w:rsidRDefault="009F568B" w:rsidP="00E914B4">
            <w:pPr>
              <w:cnfStyle w:val="000000100000"/>
              <w:rPr>
                <w:rFonts w:ascii="Arial" w:hAnsi="Arial" w:cs="Arial"/>
                <w:sz w:val="24"/>
                <w:szCs w:val="24"/>
              </w:rPr>
            </w:pPr>
            <w:r w:rsidRPr="00A2289F">
              <w:rPr>
                <w:rFonts w:ascii="Arial" w:hAnsi="Arial" w:cs="Arial"/>
                <w:sz w:val="24"/>
                <w:szCs w:val="24"/>
              </w:rPr>
              <w:t>9:00 – 11:30 am</w:t>
            </w:r>
          </w:p>
        </w:tc>
        <w:tc>
          <w:tcPr>
            <w:cnfStyle w:val="000010000000"/>
            <w:tcW w:w="4378" w:type="dxa"/>
          </w:tcPr>
          <w:p w:rsidR="009F568B" w:rsidRPr="00A2289F" w:rsidRDefault="009F568B" w:rsidP="00B1668E">
            <w:pPr>
              <w:rPr>
                <w:rFonts w:ascii="Arial" w:hAnsi="Arial" w:cs="Arial"/>
                <w:color w:val="333333"/>
                <w:sz w:val="24"/>
                <w:szCs w:val="24"/>
              </w:rPr>
            </w:pPr>
            <w:r w:rsidRPr="00A2289F">
              <w:rPr>
                <w:rFonts w:ascii="Arial" w:hAnsi="Arial" w:cs="Arial"/>
                <w:color w:val="333333"/>
                <w:sz w:val="24"/>
                <w:szCs w:val="24"/>
              </w:rPr>
              <w:t>This workshop is designed for owners and staff of Adult Family Homes.  The purpose is to lead key decision makers in understanding and completing a Disaster Preparedness Plan so they can protect and continue to care for their residents during an emergency</w:t>
            </w:r>
          </w:p>
          <w:p w:rsidR="009F568B" w:rsidRPr="00A2289F" w:rsidRDefault="009F568B" w:rsidP="00B1668E">
            <w:pPr>
              <w:rPr>
                <w:rFonts w:ascii="Arial" w:hAnsi="Arial" w:cs="Arial"/>
                <w:color w:val="333333"/>
                <w:sz w:val="24"/>
                <w:szCs w:val="24"/>
              </w:rPr>
            </w:pPr>
          </w:p>
        </w:tc>
        <w:tc>
          <w:tcPr>
            <w:cnfStyle w:val="000100000000"/>
            <w:tcW w:w="4572" w:type="dxa"/>
            <w:gridSpan w:val="2"/>
          </w:tcPr>
          <w:p w:rsidR="009F568B" w:rsidRPr="00A2289F" w:rsidRDefault="009F568B" w:rsidP="00B1668E">
            <w:pPr>
              <w:autoSpaceDE w:val="0"/>
              <w:autoSpaceDN w:val="0"/>
              <w:adjustRightInd w:val="0"/>
              <w:rPr>
                <w:rFonts w:ascii="Arial" w:hAnsi="Arial" w:cs="Arial"/>
                <w:b w:val="0"/>
                <w:color w:val="000000"/>
                <w:sz w:val="24"/>
                <w:szCs w:val="24"/>
                <w:lang w:bidi="ar-SA"/>
              </w:rPr>
            </w:pPr>
            <w:r w:rsidRPr="00A2289F">
              <w:rPr>
                <w:rFonts w:ascii="Arial" w:hAnsi="Arial" w:cs="Arial"/>
                <w:b w:val="0"/>
                <w:color w:val="000000"/>
                <w:sz w:val="24"/>
                <w:szCs w:val="24"/>
                <w:lang w:bidi="ar-SA"/>
              </w:rPr>
              <w:t>To register please contact Sarah Oishi</w:t>
            </w:r>
          </w:p>
          <w:p w:rsidR="009F568B" w:rsidRPr="00A2289F" w:rsidRDefault="009F568B" w:rsidP="00B1668E">
            <w:pPr>
              <w:autoSpaceDE w:val="0"/>
              <w:autoSpaceDN w:val="0"/>
              <w:adjustRightInd w:val="0"/>
              <w:rPr>
                <w:rFonts w:ascii="Arial" w:hAnsi="Arial" w:cs="Arial"/>
                <w:color w:val="000000"/>
                <w:sz w:val="24"/>
                <w:szCs w:val="24"/>
                <w:lang w:bidi="ar-SA"/>
              </w:rPr>
            </w:pPr>
          </w:p>
          <w:p w:rsidR="009F568B" w:rsidRPr="00A2289F" w:rsidRDefault="009F568B" w:rsidP="00B1668E">
            <w:pPr>
              <w:autoSpaceDE w:val="0"/>
              <w:autoSpaceDN w:val="0"/>
              <w:adjustRightInd w:val="0"/>
              <w:rPr>
                <w:rFonts w:ascii="Arial" w:hAnsi="Arial" w:cs="Arial"/>
                <w:b w:val="0"/>
                <w:color w:val="000000"/>
                <w:sz w:val="24"/>
                <w:szCs w:val="24"/>
                <w:lang w:bidi="ar-SA"/>
              </w:rPr>
            </w:pPr>
            <w:r w:rsidRPr="00A2289F">
              <w:rPr>
                <w:rFonts w:ascii="Arial" w:hAnsi="Arial" w:cs="Arial"/>
                <w:b w:val="0"/>
                <w:color w:val="000000"/>
                <w:sz w:val="24"/>
                <w:szCs w:val="24"/>
                <w:lang w:bidi="ar-SA"/>
              </w:rPr>
              <w:t>(425) 257-7979</w:t>
            </w:r>
          </w:p>
          <w:p w:rsidR="009F568B" w:rsidRPr="00A2289F" w:rsidRDefault="009F568B" w:rsidP="00B1668E">
            <w:pPr>
              <w:autoSpaceDE w:val="0"/>
              <w:autoSpaceDN w:val="0"/>
              <w:adjustRightInd w:val="0"/>
              <w:rPr>
                <w:rFonts w:ascii="Arial" w:hAnsi="Arial" w:cs="Arial"/>
                <w:b w:val="0"/>
                <w:color w:val="000000"/>
                <w:sz w:val="24"/>
                <w:szCs w:val="24"/>
                <w:lang w:bidi="ar-SA"/>
              </w:rPr>
            </w:pPr>
          </w:p>
          <w:p w:rsidR="009F568B" w:rsidRPr="00A2289F" w:rsidRDefault="000675C5" w:rsidP="00B1668E">
            <w:pPr>
              <w:autoSpaceDE w:val="0"/>
              <w:autoSpaceDN w:val="0"/>
              <w:adjustRightInd w:val="0"/>
              <w:rPr>
                <w:rFonts w:ascii="Arial" w:hAnsi="Arial" w:cs="Arial"/>
                <w:b w:val="0"/>
                <w:color w:val="000000"/>
                <w:sz w:val="24"/>
                <w:szCs w:val="24"/>
                <w:lang w:bidi="ar-SA"/>
              </w:rPr>
            </w:pPr>
            <w:hyperlink r:id="rId22" w:history="1">
              <w:r w:rsidR="009F568B" w:rsidRPr="00A2289F">
                <w:rPr>
                  <w:rStyle w:val="Hyperlink"/>
                  <w:rFonts w:ascii="Arial" w:hAnsi="Arial" w:cs="Arial"/>
                  <w:b w:val="0"/>
                  <w:sz w:val="24"/>
                  <w:szCs w:val="24"/>
                  <w:lang w:bidi="ar-SA"/>
                </w:rPr>
                <w:t>soishi@everettwa.gov</w:t>
              </w:r>
            </w:hyperlink>
          </w:p>
          <w:p w:rsidR="009F568B" w:rsidRPr="00A2289F" w:rsidRDefault="009F568B" w:rsidP="00B1668E">
            <w:pPr>
              <w:autoSpaceDE w:val="0"/>
              <w:autoSpaceDN w:val="0"/>
              <w:adjustRightInd w:val="0"/>
              <w:rPr>
                <w:rFonts w:ascii="Arial" w:hAnsi="Arial" w:cs="Arial"/>
                <w:color w:val="000000"/>
                <w:sz w:val="24"/>
                <w:szCs w:val="24"/>
                <w:lang w:bidi="ar-SA"/>
              </w:rPr>
            </w:pPr>
            <w:r w:rsidRPr="00A2289F">
              <w:rPr>
                <w:rFonts w:ascii="Arial" w:hAnsi="Arial" w:cs="Arial"/>
                <w:b w:val="0"/>
                <w:bCs w:val="0"/>
                <w:color w:val="000000"/>
                <w:sz w:val="24"/>
                <w:szCs w:val="24"/>
                <w:lang w:bidi="ar-SA"/>
              </w:rPr>
              <w:object w:dxaOrig="1531" w:dyaOrig="991">
                <v:shape id="_x0000_i1031" type="#_x0000_t75" style="width:76.5pt;height:49.5pt" o:ole="">
                  <v:imagedata r:id="rId23" o:title=""/>
                </v:shape>
                <o:OLEObject Type="Embed" ProgID="AcroExch.Document.7" ShapeID="_x0000_i1031" DrawAspect="Icon" ObjectID="_1426056525" r:id="rId24"/>
              </w:object>
            </w:r>
          </w:p>
        </w:tc>
      </w:tr>
      <w:tr w:rsidR="00346FC7" w:rsidRPr="00346FC7" w:rsidTr="00913E6C">
        <w:trPr>
          <w:cnfStyle w:val="000000010000"/>
        </w:trPr>
        <w:tc>
          <w:tcPr>
            <w:cnfStyle w:val="001000000000"/>
            <w:tcW w:w="2047" w:type="dxa"/>
            <w:vAlign w:val="center"/>
          </w:tcPr>
          <w:p w:rsidR="00346FC7" w:rsidRDefault="00346FC7" w:rsidP="00913E6C">
            <w:pPr>
              <w:jc w:val="center"/>
              <w:rPr>
                <w:rFonts w:ascii="Arial" w:hAnsi="Arial" w:cs="Arial"/>
                <w:sz w:val="24"/>
                <w:szCs w:val="24"/>
              </w:rPr>
            </w:pPr>
            <w:r>
              <w:rPr>
                <w:rFonts w:ascii="Arial" w:hAnsi="Arial" w:cs="Arial"/>
                <w:sz w:val="24"/>
                <w:szCs w:val="24"/>
              </w:rPr>
              <w:t>Pierce County Emergency Planning Institute</w:t>
            </w:r>
          </w:p>
        </w:tc>
        <w:tc>
          <w:tcPr>
            <w:cnfStyle w:val="000010000000"/>
            <w:tcW w:w="2111" w:type="dxa"/>
          </w:tcPr>
          <w:p w:rsidR="00346FC7" w:rsidRDefault="00346FC7" w:rsidP="00E914B4">
            <w:pPr>
              <w:rPr>
                <w:rFonts w:ascii="Arial" w:hAnsi="Arial" w:cs="Arial"/>
                <w:sz w:val="24"/>
                <w:szCs w:val="24"/>
              </w:rPr>
            </w:pPr>
            <w:r>
              <w:rPr>
                <w:rFonts w:ascii="Arial" w:hAnsi="Arial" w:cs="Arial"/>
                <w:sz w:val="24"/>
                <w:szCs w:val="24"/>
              </w:rPr>
              <w:t>April 30</w:t>
            </w:r>
            <w:r w:rsidRPr="00346FC7">
              <w:rPr>
                <w:rFonts w:ascii="Arial" w:hAnsi="Arial" w:cs="Arial"/>
                <w:sz w:val="24"/>
                <w:szCs w:val="24"/>
                <w:vertAlign w:val="superscript"/>
              </w:rPr>
              <w:t>th</w:t>
            </w:r>
            <w:r>
              <w:rPr>
                <w:rFonts w:ascii="Arial" w:hAnsi="Arial" w:cs="Arial"/>
                <w:sz w:val="24"/>
                <w:szCs w:val="24"/>
              </w:rPr>
              <w:t xml:space="preserve"> &amp; May 1</w:t>
            </w:r>
          </w:p>
          <w:p w:rsidR="00346FC7" w:rsidRDefault="00346FC7" w:rsidP="00E914B4">
            <w:pPr>
              <w:rPr>
                <w:rFonts w:ascii="Arial" w:hAnsi="Arial" w:cs="Arial"/>
                <w:sz w:val="24"/>
                <w:szCs w:val="24"/>
              </w:rPr>
            </w:pPr>
          </w:p>
          <w:p w:rsidR="00346FC7" w:rsidRDefault="00346FC7" w:rsidP="00E914B4">
            <w:pPr>
              <w:rPr>
                <w:rFonts w:ascii="Arial" w:hAnsi="Arial" w:cs="Arial"/>
                <w:sz w:val="24"/>
                <w:szCs w:val="24"/>
              </w:rPr>
            </w:pPr>
            <w:r>
              <w:rPr>
                <w:rFonts w:ascii="Arial" w:hAnsi="Arial" w:cs="Arial"/>
                <w:sz w:val="24"/>
                <w:szCs w:val="24"/>
              </w:rPr>
              <w:t>Tacoma</w:t>
            </w:r>
          </w:p>
        </w:tc>
        <w:tc>
          <w:tcPr>
            <w:tcW w:w="1168" w:type="dxa"/>
          </w:tcPr>
          <w:p w:rsidR="00346FC7" w:rsidRDefault="00346FC7" w:rsidP="00E914B4">
            <w:pPr>
              <w:cnfStyle w:val="000000010000"/>
              <w:rPr>
                <w:rFonts w:ascii="Arial" w:hAnsi="Arial" w:cs="Arial"/>
                <w:sz w:val="24"/>
                <w:szCs w:val="24"/>
              </w:rPr>
            </w:pPr>
            <w:r>
              <w:rPr>
                <w:rFonts w:ascii="Arial" w:hAnsi="Arial" w:cs="Arial"/>
                <w:sz w:val="24"/>
                <w:szCs w:val="24"/>
              </w:rPr>
              <w:t>9:00 – 4:00 pm</w:t>
            </w:r>
          </w:p>
        </w:tc>
        <w:tc>
          <w:tcPr>
            <w:cnfStyle w:val="000010000000"/>
            <w:tcW w:w="4378" w:type="dxa"/>
          </w:tcPr>
          <w:p w:rsidR="00346FC7" w:rsidRDefault="00346FC7" w:rsidP="00204D44">
            <w:pPr>
              <w:rPr>
                <w:rFonts w:ascii="Arial" w:hAnsi="Arial" w:cs="Arial"/>
                <w:color w:val="333333"/>
                <w:sz w:val="24"/>
                <w:szCs w:val="24"/>
              </w:rPr>
            </w:pPr>
            <w:r>
              <w:rPr>
                <w:rFonts w:ascii="Arial" w:hAnsi="Arial" w:cs="Arial"/>
                <w:color w:val="333333"/>
                <w:sz w:val="24"/>
                <w:szCs w:val="24"/>
              </w:rPr>
              <w:t>The Pierce County Emergency Planning Institute trains staff from social service agencies, long term care facilities and churches about planning and creating plans for disasters.</w:t>
            </w:r>
          </w:p>
          <w:p w:rsidR="00346FC7" w:rsidRDefault="00C06F18" w:rsidP="00204D44">
            <w:pPr>
              <w:rPr>
                <w:rFonts w:ascii="Arial" w:hAnsi="Arial" w:cs="Arial"/>
                <w:color w:val="333333"/>
                <w:sz w:val="24"/>
                <w:szCs w:val="24"/>
              </w:rPr>
            </w:pPr>
            <w:r w:rsidRPr="00402539">
              <w:rPr>
                <w:rFonts w:ascii="Arial" w:hAnsi="Arial" w:cs="Arial"/>
                <w:color w:val="333333"/>
                <w:sz w:val="24"/>
                <w:szCs w:val="24"/>
              </w:rPr>
              <w:object w:dxaOrig="1531" w:dyaOrig="991">
                <v:shape id="_x0000_i1032" type="#_x0000_t75" style="width:76.5pt;height:49.5pt" o:ole="">
                  <v:imagedata r:id="rId25" o:title=""/>
                </v:shape>
                <o:OLEObject Type="Embed" ProgID="AcroExch.Document.7" ShapeID="_x0000_i1032" DrawAspect="Icon" ObjectID="_1426056526" r:id="rId26"/>
              </w:object>
            </w:r>
          </w:p>
        </w:tc>
        <w:tc>
          <w:tcPr>
            <w:cnfStyle w:val="000100000000"/>
            <w:tcW w:w="4572" w:type="dxa"/>
            <w:gridSpan w:val="2"/>
          </w:tcPr>
          <w:p w:rsidR="00346FC7" w:rsidRDefault="00346FC7" w:rsidP="00346FC7">
            <w:pPr>
              <w:autoSpaceDE w:val="0"/>
              <w:autoSpaceDN w:val="0"/>
              <w:adjustRightInd w:val="0"/>
              <w:rPr>
                <w:rFonts w:ascii="Arial" w:hAnsi="Arial" w:cs="Arial"/>
                <w:b w:val="0"/>
                <w:bCs w:val="0"/>
                <w:color w:val="000000"/>
                <w:sz w:val="24"/>
                <w:szCs w:val="24"/>
                <w:lang w:bidi="ar-SA"/>
              </w:rPr>
            </w:pPr>
            <w:r w:rsidRPr="00346FC7">
              <w:rPr>
                <w:rFonts w:ascii="Arial" w:hAnsi="Arial" w:cs="Arial"/>
                <w:b w:val="0"/>
                <w:bCs w:val="0"/>
                <w:color w:val="000000"/>
                <w:sz w:val="24"/>
                <w:szCs w:val="24"/>
                <w:lang w:bidi="ar-SA"/>
              </w:rPr>
              <w:t>To register</w:t>
            </w:r>
            <w:r w:rsidRPr="00346FC7">
              <w:rPr>
                <w:rFonts w:ascii="Arial" w:hAnsi="Arial" w:cs="Arial"/>
                <w:color w:val="000000"/>
                <w:sz w:val="24"/>
                <w:szCs w:val="24"/>
                <w:lang w:bidi="ar-SA"/>
              </w:rPr>
              <w:t xml:space="preserve">, </w:t>
            </w:r>
            <w:r w:rsidRPr="00346FC7">
              <w:rPr>
                <w:rFonts w:ascii="Arial" w:hAnsi="Arial" w:cs="Arial"/>
                <w:b w:val="0"/>
                <w:color w:val="000000"/>
                <w:sz w:val="24"/>
                <w:szCs w:val="24"/>
                <w:lang w:bidi="ar-SA"/>
              </w:rPr>
              <w:t>please sign up at</w:t>
            </w:r>
            <w:r w:rsidRPr="00346FC7">
              <w:rPr>
                <w:rFonts w:ascii="Arial" w:hAnsi="Arial" w:cs="Arial"/>
                <w:color w:val="000000"/>
                <w:sz w:val="24"/>
                <w:szCs w:val="24"/>
                <w:lang w:bidi="ar-SA"/>
              </w:rPr>
              <w:t xml:space="preserve"> </w:t>
            </w:r>
            <w:hyperlink r:id="rId27" w:history="1">
              <w:r w:rsidRPr="00346FC7">
                <w:rPr>
                  <w:rStyle w:val="Hyperlink"/>
                  <w:rFonts w:ascii="Arial" w:hAnsi="Arial" w:cs="Arial"/>
                  <w:b w:val="0"/>
                  <w:sz w:val="24"/>
                  <w:szCs w:val="24"/>
                  <w:lang w:bidi="ar-SA"/>
                </w:rPr>
                <w:t>http://piercecounty.surveyshare.com/s/AQAC9UB</w:t>
              </w:r>
            </w:hyperlink>
            <w:r>
              <w:rPr>
                <w:rFonts w:ascii="Arial" w:hAnsi="Arial" w:cs="Arial"/>
                <w:b w:val="0"/>
                <w:bCs w:val="0"/>
                <w:color w:val="0000FF"/>
                <w:sz w:val="24"/>
                <w:szCs w:val="24"/>
                <w:lang w:bidi="ar-SA"/>
              </w:rPr>
              <w:t xml:space="preserve"> </w:t>
            </w:r>
            <w:r w:rsidRPr="00346FC7">
              <w:rPr>
                <w:rFonts w:ascii="Arial" w:hAnsi="Arial" w:cs="Arial"/>
                <w:b w:val="0"/>
                <w:bCs w:val="0"/>
                <w:color w:val="000000"/>
                <w:sz w:val="24"/>
                <w:szCs w:val="24"/>
                <w:lang w:bidi="ar-SA"/>
              </w:rPr>
              <w:t xml:space="preserve">. </w:t>
            </w:r>
          </w:p>
          <w:p w:rsidR="00346FC7" w:rsidRPr="00346FC7" w:rsidRDefault="00346FC7" w:rsidP="00346FC7">
            <w:pPr>
              <w:autoSpaceDE w:val="0"/>
              <w:autoSpaceDN w:val="0"/>
              <w:adjustRightInd w:val="0"/>
              <w:rPr>
                <w:rFonts w:ascii="Arial" w:hAnsi="Arial" w:cs="Arial"/>
                <w:b w:val="0"/>
                <w:bCs w:val="0"/>
                <w:color w:val="000000"/>
                <w:sz w:val="24"/>
                <w:szCs w:val="24"/>
                <w:lang w:bidi="ar-SA"/>
              </w:rPr>
            </w:pPr>
            <w:r w:rsidRPr="00346FC7">
              <w:rPr>
                <w:rFonts w:ascii="Arial" w:hAnsi="Arial" w:cs="Arial"/>
                <w:b w:val="0"/>
                <w:bCs w:val="0"/>
                <w:color w:val="000000"/>
                <w:sz w:val="24"/>
                <w:szCs w:val="24"/>
                <w:lang w:bidi="ar-SA"/>
              </w:rPr>
              <w:t>For questions,</w:t>
            </w:r>
            <w:r>
              <w:rPr>
                <w:rFonts w:ascii="Arial" w:hAnsi="Arial" w:cs="Arial"/>
                <w:b w:val="0"/>
                <w:bCs w:val="0"/>
                <w:color w:val="000000"/>
                <w:sz w:val="24"/>
                <w:szCs w:val="24"/>
                <w:lang w:bidi="ar-SA"/>
              </w:rPr>
              <w:t xml:space="preserve"> </w:t>
            </w:r>
            <w:r w:rsidRPr="00346FC7">
              <w:rPr>
                <w:rFonts w:ascii="Arial" w:hAnsi="Arial" w:cs="Arial"/>
                <w:b w:val="0"/>
                <w:bCs w:val="0"/>
                <w:color w:val="000000"/>
                <w:sz w:val="24"/>
                <w:szCs w:val="24"/>
                <w:lang w:bidi="ar-SA"/>
              </w:rPr>
              <w:t xml:space="preserve">contact </w:t>
            </w:r>
            <w:r w:rsidRPr="00346FC7">
              <w:rPr>
                <w:rFonts w:ascii="Arial" w:hAnsi="Arial" w:cs="Arial"/>
                <w:b w:val="0"/>
                <w:color w:val="000000"/>
                <w:sz w:val="24"/>
                <w:szCs w:val="24"/>
                <w:lang w:bidi="ar-SA"/>
              </w:rPr>
              <w:t xml:space="preserve">Sheri Badger, Pierce County Department of Emergency Management, 253-798-2204 or </w:t>
            </w:r>
            <w:hyperlink r:id="rId28" w:history="1">
              <w:r w:rsidRPr="00346FC7">
                <w:rPr>
                  <w:rStyle w:val="Hyperlink"/>
                  <w:rFonts w:ascii="Arial" w:hAnsi="Arial" w:cs="Arial"/>
                  <w:b w:val="0"/>
                  <w:sz w:val="24"/>
                  <w:szCs w:val="24"/>
                  <w:lang w:bidi="ar-SA"/>
                </w:rPr>
                <w:t>sbadger@co.pierce.wa.us</w:t>
              </w:r>
            </w:hyperlink>
            <w:r w:rsidRPr="00346FC7">
              <w:rPr>
                <w:rFonts w:ascii="Arial" w:hAnsi="Arial" w:cs="Arial"/>
                <w:b w:val="0"/>
                <w:bCs w:val="0"/>
                <w:color w:val="000000"/>
                <w:sz w:val="24"/>
                <w:szCs w:val="24"/>
                <w:lang w:bidi="ar-SA"/>
              </w:rPr>
              <w:t>.</w:t>
            </w:r>
          </w:p>
        </w:tc>
      </w:tr>
      <w:tr w:rsidR="00BE75AF" w:rsidRPr="00A2289F" w:rsidTr="00913E6C">
        <w:trPr>
          <w:cnfStyle w:val="000000100000"/>
        </w:trPr>
        <w:tc>
          <w:tcPr>
            <w:cnfStyle w:val="001000000000"/>
            <w:tcW w:w="2047" w:type="dxa"/>
            <w:vAlign w:val="center"/>
          </w:tcPr>
          <w:p w:rsidR="00BE75AF" w:rsidRPr="00A2289F" w:rsidRDefault="00BE75AF" w:rsidP="00913E6C">
            <w:pPr>
              <w:jc w:val="center"/>
              <w:rPr>
                <w:rFonts w:ascii="Arial" w:hAnsi="Arial" w:cs="Arial"/>
                <w:sz w:val="24"/>
                <w:szCs w:val="24"/>
              </w:rPr>
            </w:pPr>
            <w:r>
              <w:rPr>
                <w:rFonts w:ascii="Arial" w:hAnsi="Arial" w:cs="Arial"/>
                <w:sz w:val="24"/>
                <w:szCs w:val="24"/>
              </w:rPr>
              <w:t>Emergency Readiness Workshop</w:t>
            </w:r>
          </w:p>
        </w:tc>
        <w:tc>
          <w:tcPr>
            <w:cnfStyle w:val="000010000000"/>
            <w:tcW w:w="2111" w:type="dxa"/>
          </w:tcPr>
          <w:p w:rsidR="00BE75AF" w:rsidRDefault="00BE75AF" w:rsidP="00E914B4">
            <w:pPr>
              <w:rPr>
                <w:rFonts w:ascii="Arial" w:hAnsi="Arial" w:cs="Arial"/>
                <w:sz w:val="24"/>
                <w:szCs w:val="24"/>
              </w:rPr>
            </w:pPr>
            <w:r>
              <w:rPr>
                <w:rFonts w:ascii="Arial" w:hAnsi="Arial" w:cs="Arial"/>
                <w:sz w:val="24"/>
                <w:szCs w:val="24"/>
              </w:rPr>
              <w:t>May 1</w:t>
            </w:r>
          </w:p>
          <w:p w:rsidR="00BE75AF" w:rsidRDefault="00BE75AF" w:rsidP="00E914B4">
            <w:pPr>
              <w:rPr>
                <w:rFonts w:ascii="Arial" w:hAnsi="Arial" w:cs="Arial"/>
                <w:sz w:val="24"/>
                <w:szCs w:val="24"/>
              </w:rPr>
            </w:pPr>
          </w:p>
          <w:p w:rsidR="00BE75AF" w:rsidRDefault="00BE75AF" w:rsidP="00E914B4">
            <w:pPr>
              <w:rPr>
                <w:rFonts w:ascii="Arial" w:hAnsi="Arial" w:cs="Arial"/>
                <w:sz w:val="24"/>
                <w:szCs w:val="24"/>
              </w:rPr>
            </w:pPr>
            <w:r>
              <w:rPr>
                <w:rFonts w:ascii="Arial" w:hAnsi="Arial" w:cs="Arial"/>
                <w:sz w:val="24"/>
                <w:szCs w:val="24"/>
              </w:rPr>
              <w:t>Seattle</w:t>
            </w:r>
          </w:p>
          <w:p w:rsidR="00BE75AF" w:rsidRPr="00A2289F" w:rsidRDefault="00BE75AF" w:rsidP="00E914B4">
            <w:pPr>
              <w:rPr>
                <w:rFonts w:ascii="Arial" w:hAnsi="Arial" w:cs="Arial"/>
                <w:sz w:val="24"/>
                <w:szCs w:val="24"/>
              </w:rPr>
            </w:pPr>
          </w:p>
        </w:tc>
        <w:tc>
          <w:tcPr>
            <w:tcW w:w="1168" w:type="dxa"/>
          </w:tcPr>
          <w:p w:rsidR="00BE75AF" w:rsidRPr="00A2289F" w:rsidRDefault="00BE75AF" w:rsidP="00E914B4">
            <w:pPr>
              <w:cnfStyle w:val="000000100000"/>
              <w:rPr>
                <w:rFonts w:ascii="Arial" w:hAnsi="Arial" w:cs="Arial"/>
                <w:sz w:val="24"/>
                <w:szCs w:val="24"/>
              </w:rPr>
            </w:pPr>
            <w:r>
              <w:rPr>
                <w:rFonts w:ascii="Arial" w:hAnsi="Arial" w:cs="Arial"/>
                <w:sz w:val="24"/>
                <w:szCs w:val="24"/>
              </w:rPr>
              <w:t>4:00 – 8:00 pm</w:t>
            </w:r>
          </w:p>
        </w:tc>
        <w:tc>
          <w:tcPr>
            <w:cnfStyle w:val="000010000000"/>
            <w:tcW w:w="4378" w:type="dxa"/>
          </w:tcPr>
          <w:p w:rsidR="00BE75AF" w:rsidRDefault="00BE75AF" w:rsidP="00204D44">
            <w:pPr>
              <w:rPr>
                <w:rFonts w:ascii="Arial" w:hAnsi="Arial" w:cs="Arial"/>
                <w:color w:val="333333"/>
                <w:sz w:val="24"/>
                <w:szCs w:val="24"/>
              </w:rPr>
            </w:pPr>
            <w:r>
              <w:rPr>
                <w:rFonts w:ascii="Arial" w:hAnsi="Arial" w:cs="Arial"/>
                <w:color w:val="333333"/>
                <w:sz w:val="24"/>
                <w:szCs w:val="24"/>
              </w:rPr>
              <w:t>Discover available resources for integrating emergency preparedness into your organization’s existing youth programs.  Learn from experts in your local community who have developed and delivered youth and/or emergency preparedness programs.</w:t>
            </w:r>
          </w:p>
          <w:p w:rsidR="00BE75AF" w:rsidRDefault="00BE75AF" w:rsidP="00204D44">
            <w:pPr>
              <w:rPr>
                <w:rFonts w:ascii="Arial" w:hAnsi="Arial" w:cs="Arial"/>
                <w:color w:val="333333"/>
                <w:sz w:val="24"/>
                <w:szCs w:val="24"/>
              </w:rPr>
            </w:pPr>
          </w:p>
          <w:p w:rsidR="00BE75AF" w:rsidRPr="00A2289F" w:rsidRDefault="00BE75AF" w:rsidP="00204D44">
            <w:pPr>
              <w:rPr>
                <w:rFonts w:ascii="Arial" w:hAnsi="Arial" w:cs="Arial"/>
                <w:color w:val="333333"/>
                <w:sz w:val="24"/>
                <w:szCs w:val="24"/>
              </w:rPr>
            </w:pPr>
            <w:r>
              <w:rPr>
                <w:rFonts w:ascii="Arial" w:hAnsi="Arial" w:cs="Arial"/>
                <w:color w:val="333333"/>
                <w:sz w:val="24"/>
                <w:szCs w:val="24"/>
              </w:rPr>
              <w:t>Presented by American Red Cross</w:t>
            </w:r>
          </w:p>
        </w:tc>
        <w:tc>
          <w:tcPr>
            <w:cnfStyle w:val="000100000000"/>
            <w:tcW w:w="4572" w:type="dxa"/>
            <w:gridSpan w:val="2"/>
          </w:tcPr>
          <w:p w:rsidR="00BE75AF" w:rsidRPr="00BE75AF" w:rsidRDefault="00BE75AF" w:rsidP="00001994">
            <w:pPr>
              <w:pStyle w:val="Default"/>
              <w:rPr>
                <w:rFonts w:ascii="Arial" w:hAnsi="Arial" w:cs="Arial"/>
                <w:b w:val="0"/>
              </w:rPr>
            </w:pPr>
            <w:r w:rsidRPr="00BE75AF">
              <w:rPr>
                <w:rFonts w:ascii="Arial" w:hAnsi="Arial" w:cs="Arial"/>
                <w:b w:val="0"/>
              </w:rPr>
              <w:t>Register at:</w:t>
            </w:r>
          </w:p>
          <w:p w:rsidR="00BE75AF" w:rsidRPr="00BE75AF" w:rsidRDefault="00BE75AF" w:rsidP="00BE75AF">
            <w:pPr>
              <w:autoSpaceDE w:val="0"/>
              <w:autoSpaceDN w:val="0"/>
              <w:adjustRightInd w:val="0"/>
              <w:rPr>
                <w:rFonts w:ascii="Arial" w:hAnsi="Arial" w:cs="Arial"/>
                <w:b w:val="0"/>
                <w:color w:val="000000"/>
                <w:sz w:val="24"/>
                <w:szCs w:val="24"/>
                <w:lang w:bidi="ar-SA"/>
              </w:rPr>
            </w:pPr>
          </w:p>
          <w:p w:rsidR="00BE75AF" w:rsidRPr="00BE75AF" w:rsidRDefault="00BE75AF" w:rsidP="00BE75AF">
            <w:pPr>
              <w:pStyle w:val="Default"/>
              <w:rPr>
                <w:rFonts w:ascii="Arial" w:hAnsi="Arial" w:cs="Arial"/>
                <w:b w:val="0"/>
              </w:rPr>
            </w:pPr>
            <w:r w:rsidRPr="00BE75AF">
              <w:rPr>
                <w:rFonts w:ascii="Arial" w:hAnsi="Arial" w:cs="Arial"/>
                <w:b w:val="0"/>
                <w:bCs w:val="0"/>
                <w:lang w:bidi="ar-SA"/>
              </w:rPr>
              <w:t xml:space="preserve"> </w:t>
            </w:r>
            <w:hyperlink r:id="rId29" w:history="1">
              <w:r w:rsidRPr="00BE75AF">
                <w:rPr>
                  <w:rStyle w:val="Hyperlink"/>
                  <w:rFonts w:ascii="Arial" w:hAnsi="Arial" w:cs="Arial"/>
                  <w:b w:val="0"/>
                  <w:i/>
                  <w:iCs/>
                  <w:sz w:val="22"/>
                  <w:szCs w:val="22"/>
                  <w:lang w:bidi="ar-SA"/>
                </w:rPr>
                <w:t>https://www.surveymonkey.com/s/readinesswkshp</w:t>
              </w:r>
            </w:hyperlink>
          </w:p>
        </w:tc>
      </w:tr>
      <w:tr w:rsidR="009F568B" w:rsidRPr="00A2289F" w:rsidTr="00913E6C">
        <w:trPr>
          <w:cnfStyle w:val="000000010000"/>
        </w:trPr>
        <w:tc>
          <w:tcPr>
            <w:cnfStyle w:val="001000000000"/>
            <w:tcW w:w="2047" w:type="dxa"/>
            <w:vAlign w:val="center"/>
          </w:tcPr>
          <w:p w:rsidR="009F568B" w:rsidRPr="00A2289F" w:rsidRDefault="009F568B" w:rsidP="00913E6C">
            <w:pPr>
              <w:jc w:val="center"/>
              <w:rPr>
                <w:rFonts w:ascii="Arial" w:hAnsi="Arial" w:cs="Arial"/>
                <w:sz w:val="24"/>
                <w:szCs w:val="24"/>
              </w:rPr>
            </w:pPr>
            <w:r w:rsidRPr="00A2289F">
              <w:rPr>
                <w:rFonts w:ascii="Arial" w:hAnsi="Arial" w:cs="Arial"/>
                <w:sz w:val="24"/>
                <w:szCs w:val="24"/>
              </w:rPr>
              <w:t>AWR-233 Volcanic Crisis Awareness</w:t>
            </w:r>
          </w:p>
        </w:tc>
        <w:tc>
          <w:tcPr>
            <w:cnfStyle w:val="000010000000"/>
            <w:tcW w:w="2111" w:type="dxa"/>
          </w:tcPr>
          <w:p w:rsidR="009F568B" w:rsidRPr="00A2289F" w:rsidRDefault="009F568B" w:rsidP="00E914B4">
            <w:pPr>
              <w:rPr>
                <w:rFonts w:ascii="Arial" w:hAnsi="Arial" w:cs="Arial"/>
                <w:sz w:val="24"/>
                <w:szCs w:val="24"/>
              </w:rPr>
            </w:pPr>
            <w:r w:rsidRPr="00A2289F">
              <w:rPr>
                <w:rFonts w:ascii="Arial" w:hAnsi="Arial" w:cs="Arial"/>
                <w:sz w:val="24"/>
                <w:szCs w:val="24"/>
              </w:rPr>
              <w:t>May 7 – 8, 2013</w:t>
            </w:r>
          </w:p>
          <w:p w:rsidR="009F568B" w:rsidRPr="00A2289F" w:rsidRDefault="009F568B" w:rsidP="00E914B4">
            <w:pPr>
              <w:rPr>
                <w:rFonts w:ascii="Arial" w:hAnsi="Arial" w:cs="Arial"/>
                <w:sz w:val="24"/>
                <w:szCs w:val="24"/>
              </w:rPr>
            </w:pPr>
          </w:p>
          <w:p w:rsidR="009F568B" w:rsidRPr="00A2289F" w:rsidRDefault="009F568B" w:rsidP="00E914B4">
            <w:pPr>
              <w:rPr>
                <w:rFonts w:ascii="Arial" w:hAnsi="Arial" w:cs="Arial"/>
                <w:sz w:val="24"/>
                <w:szCs w:val="24"/>
              </w:rPr>
            </w:pPr>
            <w:r w:rsidRPr="00A2289F">
              <w:rPr>
                <w:rFonts w:ascii="Arial" w:hAnsi="Arial" w:cs="Arial"/>
                <w:sz w:val="24"/>
                <w:szCs w:val="24"/>
              </w:rPr>
              <w:t>Tacoma</w:t>
            </w:r>
          </w:p>
        </w:tc>
        <w:tc>
          <w:tcPr>
            <w:tcW w:w="1168" w:type="dxa"/>
          </w:tcPr>
          <w:p w:rsidR="009F568B" w:rsidRPr="00A2289F" w:rsidRDefault="009F568B" w:rsidP="00E914B4">
            <w:pPr>
              <w:cnfStyle w:val="000000010000"/>
              <w:rPr>
                <w:rFonts w:ascii="Arial" w:hAnsi="Arial" w:cs="Arial"/>
                <w:sz w:val="24"/>
                <w:szCs w:val="24"/>
              </w:rPr>
            </w:pPr>
            <w:r w:rsidRPr="00A2289F">
              <w:rPr>
                <w:rFonts w:ascii="Arial" w:hAnsi="Arial" w:cs="Arial"/>
                <w:sz w:val="24"/>
                <w:szCs w:val="24"/>
              </w:rPr>
              <w:t>8:00 – 4:30pm</w:t>
            </w:r>
          </w:p>
        </w:tc>
        <w:tc>
          <w:tcPr>
            <w:cnfStyle w:val="000010000000"/>
            <w:tcW w:w="4378" w:type="dxa"/>
          </w:tcPr>
          <w:p w:rsidR="009F568B" w:rsidRPr="00A2289F" w:rsidRDefault="009F568B" w:rsidP="00204D44">
            <w:pPr>
              <w:rPr>
                <w:rFonts w:ascii="Arial" w:hAnsi="Arial" w:cs="Arial"/>
                <w:color w:val="333333"/>
                <w:sz w:val="24"/>
                <w:szCs w:val="24"/>
              </w:rPr>
            </w:pPr>
            <w:r w:rsidRPr="00A2289F">
              <w:rPr>
                <w:rFonts w:ascii="Arial" w:hAnsi="Arial" w:cs="Arial"/>
                <w:color w:val="333333"/>
                <w:sz w:val="24"/>
                <w:szCs w:val="24"/>
              </w:rPr>
              <w:t>This day and a half awareness level course will look at the complex factors involved in a volcanic crisis and enhance your ability to prepare and respond.</w:t>
            </w:r>
          </w:p>
        </w:tc>
        <w:tc>
          <w:tcPr>
            <w:cnfStyle w:val="000100000000"/>
            <w:tcW w:w="4572" w:type="dxa"/>
            <w:gridSpan w:val="2"/>
          </w:tcPr>
          <w:p w:rsidR="009F568B" w:rsidRDefault="009F568B" w:rsidP="00001994">
            <w:pPr>
              <w:pStyle w:val="Default"/>
            </w:pPr>
            <w:r w:rsidRPr="00A2289F">
              <w:rPr>
                <w:rFonts w:ascii="Arial" w:hAnsi="Arial" w:cs="Arial"/>
                <w:b w:val="0"/>
              </w:rPr>
              <w:t xml:space="preserve">Registration: </w:t>
            </w:r>
            <w:hyperlink r:id="rId30" w:history="1">
              <w:r w:rsidRPr="00A2289F">
                <w:rPr>
                  <w:rStyle w:val="Hyperlink"/>
                  <w:rFonts w:ascii="Arial" w:hAnsi="Arial" w:cs="Arial"/>
                  <w:b w:val="0"/>
                </w:rPr>
                <w:t>http://piercecounty.surveyshare.com/s/AQAI97C</w:t>
              </w:r>
            </w:hyperlink>
          </w:p>
          <w:p w:rsidR="00031AD9" w:rsidRPr="00A2289F" w:rsidRDefault="00031AD9" w:rsidP="00001994">
            <w:pPr>
              <w:pStyle w:val="Default"/>
              <w:rPr>
                <w:rFonts w:ascii="Arial" w:hAnsi="Arial" w:cs="Arial"/>
                <w:b w:val="0"/>
                <w:color w:val="00AEF0"/>
              </w:rPr>
            </w:pPr>
          </w:p>
          <w:p w:rsidR="009F568B" w:rsidRPr="00A2289F" w:rsidRDefault="009F568B" w:rsidP="00001994">
            <w:pPr>
              <w:pStyle w:val="Default"/>
              <w:rPr>
                <w:rFonts w:ascii="Arial" w:hAnsi="Arial" w:cs="Arial"/>
                <w:b w:val="0"/>
              </w:rPr>
            </w:pPr>
            <w:r w:rsidRPr="00A2289F">
              <w:rPr>
                <w:rFonts w:ascii="Arial" w:hAnsi="Arial" w:cs="Arial"/>
                <w:b w:val="0"/>
              </w:rPr>
              <w:t>Cost:             Free</w:t>
            </w:r>
          </w:p>
          <w:p w:rsidR="009F568B" w:rsidRPr="00A2289F" w:rsidRDefault="009F568B" w:rsidP="00001994">
            <w:pPr>
              <w:pStyle w:val="Default"/>
              <w:rPr>
                <w:rFonts w:ascii="Arial" w:hAnsi="Arial" w:cs="Arial"/>
                <w:b w:val="0"/>
              </w:rPr>
            </w:pPr>
            <w:r w:rsidRPr="00A2289F">
              <w:rPr>
                <w:rFonts w:ascii="Arial" w:hAnsi="Arial" w:cs="Arial"/>
                <w:b w:val="0"/>
              </w:rPr>
              <w:t>Location:       Tacoma</w:t>
            </w:r>
          </w:p>
          <w:p w:rsidR="009F568B" w:rsidRPr="00A2289F" w:rsidRDefault="009F568B" w:rsidP="00204D44">
            <w:pPr>
              <w:rPr>
                <w:rFonts w:ascii="Arial" w:hAnsi="Arial" w:cs="Arial"/>
                <w:b w:val="0"/>
                <w:sz w:val="24"/>
                <w:szCs w:val="24"/>
              </w:rPr>
            </w:pPr>
            <w:r w:rsidRPr="00A2289F">
              <w:rPr>
                <w:rFonts w:ascii="Arial" w:hAnsi="Arial" w:cs="Arial"/>
                <w:b w:val="0"/>
                <w:bCs w:val="0"/>
                <w:sz w:val="24"/>
                <w:szCs w:val="24"/>
              </w:rPr>
              <w:object w:dxaOrig="1546" w:dyaOrig="990">
                <v:shape id="_x0000_i1033" type="#_x0000_t75" style="width:76.5pt;height:49.5pt" o:ole="">
                  <v:imagedata r:id="rId31" o:title=""/>
                </v:shape>
                <o:OLEObject Type="Embed" ProgID="AcroExch.Document.7" ShapeID="_x0000_i1033" DrawAspect="Icon" ObjectID="_1426056527" r:id="rId32"/>
              </w:object>
            </w:r>
          </w:p>
        </w:tc>
      </w:tr>
      <w:tr w:rsidR="00BE75AF" w:rsidRPr="00A2289F" w:rsidTr="00913E6C">
        <w:trPr>
          <w:cnfStyle w:val="000000100000"/>
        </w:trPr>
        <w:tc>
          <w:tcPr>
            <w:cnfStyle w:val="001000000000"/>
            <w:tcW w:w="2047" w:type="dxa"/>
            <w:vAlign w:val="center"/>
          </w:tcPr>
          <w:p w:rsidR="00BE75AF" w:rsidRPr="00A2289F" w:rsidRDefault="00BE75AF" w:rsidP="00D457E6">
            <w:pPr>
              <w:jc w:val="center"/>
              <w:rPr>
                <w:rFonts w:ascii="Arial" w:hAnsi="Arial" w:cs="Arial"/>
                <w:sz w:val="24"/>
                <w:szCs w:val="24"/>
              </w:rPr>
            </w:pPr>
            <w:r>
              <w:rPr>
                <w:rFonts w:ascii="Arial" w:hAnsi="Arial" w:cs="Arial"/>
                <w:sz w:val="24"/>
                <w:szCs w:val="24"/>
              </w:rPr>
              <w:t>Emergency Readiness Workshop</w:t>
            </w:r>
          </w:p>
        </w:tc>
        <w:tc>
          <w:tcPr>
            <w:cnfStyle w:val="000010000000"/>
            <w:tcW w:w="2111" w:type="dxa"/>
          </w:tcPr>
          <w:p w:rsidR="00BE75AF" w:rsidRDefault="00BE75AF" w:rsidP="00D457E6">
            <w:pPr>
              <w:rPr>
                <w:rFonts w:ascii="Arial" w:hAnsi="Arial" w:cs="Arial"/>
                <w:sz w:val="24"/>
                <w:szCs w:val="24"/>
              </w:rPr>
            </w:pPr>
            <w:r>
              <w:rPr>
                <w:rFonts w:ascii="Arial" w:hAnsi="Arial" w:cs="Arial"/>
                <w:sz w:val="24"/>
                <w:szCs w:val="24"/>
              </w:rPr>
              <w:t>May 11</w:t>
            </w:r>
          </w:p>
          <w:p w:rsidR="00BE75AF" w:rsidRDefault="00BE75AF" w:rsidP="00D457E6">
            <w:pPr>
              <w:rPr>
                <w:rFonts w:ascii="Arial" w:hAnsi="Arial" w:cs="Arial"/>
                <w:sz w:val="24"/>
                <w:szCs w:val="24"/>
              </w:rPr>
            </w:pPr>
          </w:p>
          <w:p w:rsidR="00BE75AF" w:rsidRDefault="00BE75AF" w:rsidP="00D457E6">
            <w:pPr>
              <w:rPr>
                <w:rFonts w:ascii="Arial" w:hAnsi="Arial" w:cs="Arial"/>
                <w:sz w:val="24"/>
                <w:szCs w:val="24"/>
              </w:rPr>
            </w:pPr>
            <w:r>
              <w:rPr>
                <w:rFonts w:ascii="Arial" w:hAnsi="Arial" w:cs="Arial"/>
                <w:sz w:val="24"/>
                <w:szCs w:val="24"/>
              </w:rPr>
              <w:t>DuPont</w:t>
            </w:r>
          </w:p>
          <w:p w:rsidR="00BE75AF" w:rsidRPr="00A2289F" w:rsidRDefault="00BE75AF" w:rsidP="00D457E6">
            <w:pPr>
              <w:rPr>
                <w:rFonts w:ascii="Arial" w:hAnsi="Arial" w:cs="Arial"/>
                <w:sz w:val="24"/>
                <w:szCs w:val="24"/>
              </w:rPr>
            </w:pPr>
          </w:p>
        </w:tc>
        <w:tc>
          <w:tcPr>
            <w:tcW w:w="1168" w:type="dxa"/>
          </w:tcPr>
          <w:p w:rsidR="00BE75AF" w:rsidRPr="00A2289F" w:rsidRDefault="00BE75AF" w:rsidP="00D457E6">
            <w:pPr>
              <w:cnfStyle w:val="000000100000"/>
              <w:rPr>
                <w:rFonts w:ascii="Arial" w:hAnsi="Arial" w:cs="Arial"/>
                <w:sz w:val="24"/>
                <w:szCs w:val="24"/>
              </w:rPr>
            </w:pPr>
            <w:r>
              <w:rPr>
                <w:rFonts w:ascii="Arial" w:hAnsi="Arial" w:cs="Arial"/>
                <w:sz w:val="24"/>
                <w:szCs w:val="24"/>
              </w:rPr>
              <w:t>10:00 – 2:00 pm</w:t>
            </w:r>
          </w:p>
        </w:tc>
        <w:tc>
          <w:tcPr>
            <w:cnfStyle w:val="000010000000"/>
            <w:tcW w:w="4378" w:type="dxa"/>
          </w:tcPr>
          <w:p w:rsidR="00BE75AF" w:rsidRDefault="00BE75AF" w:rsidP="00D457E6">
            <w:pPr>
              <w:rPr>
                <w:rFonts w:ascii="Arial" w:hAnsi="Arial" w:cs="Arial"/>
                <w:color w:val="333333"/>
                <w:sz w:val="24"/>
                <w:szCs w:val="24"/>
              </w:rPr>
            </w:pPr>
            <w:r>
              <w:rPr>
                <w:rFonts w:ascii="Arial" w:hAnsi="Arial" w:cs="Arial"/>
                <w:color w:val="333333"/>
                <w:sz w:val="24"/>
                <w:szCs w:val="24"/>
              </w:rPr>
              <w:t>Discover available resources for integrating emergency preparedness into your organization’s existing youth programs.  Learn from experts in your local community who have developed and delivered youth and/or emergency preparedness programs.</w:t>
            </w:r>
          </w:p>
          <w:p w:rsidR="00BE75AF" w:rsidRDefault="00BE75AF" w:rsidP="00D457E6">
            <w:pPr>
              <w:rPr>
                <w:rFonts w:ascii="Arial" w:hAnsi="Arial" w:cs="Arial"/>
                <w:color w:val="333333"/>
                <w:sz w:val="24"/>
                <w:szCs w:val="24"/>
              </w:rPr>
            </w:pPr>
            <w:r>
              <w:rPr>
                <w:rFonts w:ascii="Arial" w:hAnsi="Arial" w:cs="Arial"/>
                <w:color w:val="333333"/>
                <w:sz w:val="24"/>
                <w:szCs w:val="24"/>
              </w:rPr>
              <w:t>Presented by American Red Cross</w:t>
            </w:r>
          </w:p>
          <w:p w:rsidR="00BE75AF" w:rsidRPr="00A2289F" w:rsidRDefault="00BE75AF" w:rsidP="00D457E6">
            <w:pPr>
              <w:rPr>
                <w:rFonts w:ascii="Arial" w:hAnsi="Arial" w:cs="Arial"/>
                <w:color w:val="333333"/>
                <w:sz w:val="24"/>
                <w:szCs w:val="24"/>
              </w:rPr>
            </w:pPr>
          </w:p>
        </w:tc>
        <w:tc>
          <w:tcPr>
            <w:cnfStyle w:val="000100000000"/>
            <w:tcW w:w="4572" w:type="dxa"/>
            <w:gridSpan w:val="2"/>
          </w:tcPr>
          <w:p w:rsidR="00BE75AF" w:rsidRPr="00BE75AF" w:rsidRDefault="00BE75AF" w:rsidP="00D457E6">
            <w:pPr>
              <w:pStyle w:val="Default"/>
              <w:rPr>
                <w:rFonts w:ascii="Arial" w:hAnsi="Arial" w:cs="Arial"/>
                <w:b w:val="0"/>
              </w:rPr>
            </w:pPr>
            <w:r w:rsidRPr="00BE75AF">
              <w:rPr>
                <w:rFonts w:ascii="Arial" w:hAnsi="Arial" w:cs="Arial"/>
                <w:b w:val="0"/>
              </w:rPr>
              <w:t>Register at:</w:t>
            </w:r>
          </w:p>
          <w:p w:rsidR="00BE75AF" w:rsidRPr="00BE75AF" w:rsidRDefault="00BE75AF" w:rsidP="00D457E6">
            <w:pPr>
              <w:autoSpaceDE w:val="0"/>
              <w:autoSpaceDN w:val="0"/>
              <w:adjustRightInd w:val="0"/>
              <w:rPr>
                <w:rFonts w:ascii="Arial" w:hAnsi="Arial" w:cs="Arial"/>
                <w:b w:val="0"/>
                <w:color w:val="000000"/>
                <w:sz w:val="24"/>
                <w:szCs w:val="24"/>
                <w:lang w:bidi="ar-SA"/>
              </w:rPr>
            </w:pPr>
          </w:p>
          <w:p w:rsidR="00BE75AF" w:rsidRPr="00BE75AF" w:rsidRDefault="00BE75AF" w:rsidP="00D457E6">
            <w:pPr>
              <w:pStyle w:val="Default"/>
              <w:rPr>
                <w:rFonts w:ascii="Arial" w:hAnsi="Arial" w:cs="Arial"/>
                <w:b w:val="0"/>
              </w:rPr>
            </w:pPr>
            <w:r w:rsidRPr="00BE75AF">
              <w:rPr>
                <w:rFonts w:ascii="Arial" w:hAnsi="Arial" w:cs="Arial"/>
                <w:b w:val="0"/>
                <w:bCs w:val="0"/>
                <w:lang w:bidi="ar-SA"/>
              </w:rPr>
              <w:t xml:space="preserve"> </w:t>
            </w:r>
            <w:hyperlink r:id="rId33" w:history="1">
              <w:r w:rsidRPr="00BE75AF">
                <w:rPr>
                  <w:rStyle w:val="Hyperlink"/>
                  <w:rFonts w:ascii="Arial" w:hAnsi="Arial" w:cs="Arial"/>
                  <w:b w:val="0"/>
                  <w:i/>
                  <w:iCs/>
                  <w:sz w:val="22"/>
                  <w:szCs w:val="22"/>
                  <w:lang w:bidi="ar-SA"/>
                </w:rPr>
                <w:t>https://www.surveymonkey.com/s/readinesswkshp</w:t>
              </w:r>
            </w:hyperlink>
          </w:p>
        </w:tc>
      </w:tr>
      <w:tr w:rsidR="00BE75AF" w:rsidRPr="00A2289F" w:rsidTr="00913E6C">
        <w:trPr>
          <w:cnfStyle w:val="000000010000"/>
        </w:trPr>
        <w:tc>
          <w:tcPr>
            <w:cnfStyle w:val="001000000000"/>
            <w:tcW w:w="2047" w:type="dxa"/>
            <w:vAlign w:val="center"/>
          </w:tcPr>
          <w:p w:rsidR="00BE75AF" w:rsidRPr="00A2289F" w:rsidRDefault="00BE75AF" w:rsidP="00913E6C">
            <w:pPr>
              <w:jc w:val="center"/>
              <w:rPr>
                <w:rFonts w:ascii="Arial" w:hAnsi="Arial" w:cs="Arial"/>
                <w:sz w:val="24"/>
                <w:szCs w:val="24"/>
              </w:rPr>
            </w:pPr>
            <w:r w:rsidRPr="00A2289F">
              <w:rPr>
                <w:rFonts w:ascii="Arial" w:hAnsi="Arial" w:cs="Arial"/>
                <w:sz w:val="24"/>
                <w:szCs w:val="24"/>
              </w:rPr>
              <w:t>Community Points of Distribution (CPOD) Manager’s Course</w:t>
            </w:r>
          </w:p>
        </w:tc>
        <w:tc>
          <w:tcPr>
            <w:cnfStyle w:val="000010000000"/>
            <w:tcW w:w="2111" w:type="dxa"/>
          </w:tcPr>
          <w:p w:rsidR="00BE75AF" w:rsidRPr="00A2289F" w:rsidRDefault="00BE75AF" w:rsidP="00E914B4">
            <w:pPr>
              <w:rPr>
                <w:rFonts w:ascii="Arial" w:hAnsi="Arial" w:cs="Arial"/>
                <w:sz w:val="24"/>
                <w:szCs w:val="24"/>
              </w:rPr>
            </w:pPr>
            <w:r w:rsidRPr="00A2289F">
              <w:rPr>
                <w:rFonts w:ascii="Arial" w:hAnsi="Arial" w:cs="Arial"/>
                <w:sz w:val="24"/>
                <w:szCs w:val="24"/>
              </w:rPr>
              <w:t>May 14, 2013</w:t>
            </w:r>
          </w:p>
        </w:tc>
        <w:tc>
          <w:tcPr>
            <w:tcW w:w="1168" w:type="dxa"/>
          </w:tcPr>
          <w:p w:rsidR="00BE75AF" w:rsidRPr="00A2289F" w:rsidRDefault="00BE75AF" w:rsidP="00E914B4">
            <w:pPr>
              <w:cnfStyle w:val="000000010000"/>
              <w:rPr>
                <w:rFonts w:ascii="Arial" w:hAnsi="Arial" w:cs="Arial"/>
                <w:sz w:val="24"/>
                <w:szCs w:val="24"/>
              </w:rPr>
            </w:pPr>
            <w:r w:rsidRPr="00A2289F">
              <w:rPr>
                <w:rFonts w:ascii="Arial" w:hAnsi="Arial" w:cs="Arial"/>
                <w:sz w:val="24"/>
                <w:szCs w:val="24"/>
              </w:rPr>
              <w:t>8:00 – 5:00 pm</w:t>
            </w:r>
          </w:p>
        </w:tc>
        <w:tc>
          <w:tcPr>
            <w:cnfStyle w:val="000010000000"/>
            <w:tcW w:w="4378" w:type="dxa"/>
          </w:tcPr>
          <w:p w:rsidR="00BE75AF" w:rsidRPr="00A2289F" w:rsidRDefault="00BE75AF" w:rsidP="007223B2">
            <w:pPr>
              <w:rPr>
                <w:rFonts w:ascii="Arial" w:hAnsi="Arial" w:cs="Arial"/>
                <w:color w:val="333333"/>
                <w:sz w:val="24"/>
                <w:szCs w:val="24"/>
              </w:rPr>
            </w:pPr>
            <w:r w:rsidRPr="00A2289F">
              <w:rPr>
                <w:rFonts w:ascii="Arial" w:hAnsi="Arial" w:cs="Arial"/>
                <w:sz w:val="24"/>
                <w:szCs w:val="24"/>
                <w:lang w:bidi="ar-SA"/>
              </w:rPr>
              <w:t>Community Points of Distribution (CPODs) are locations established by local jurisdictions to provide life sustaining commodities such as food and water in the aftermath of a disaster or emergency. This course provides training and materials to help CPOD Managers successfully accomplish these activities. Part of the training is conducted outside, so participants should arrive appropriately dressed for current weather conditions.</w:t>
            </w:r>
          </w:p>
        </w:tc>
        <w:tc>
          <w:tcPr>
            <w:cnfStyle w:val="000100000000"/>
            <w:tcW w:w="4572" w:type="dxa"/>
            <w:gridSpan w:val="2"/>
          </w:tcPr>
          <w:p w:rsidR="00BE75AF" w:rsidRPr="00A2289F" w:rsidRDefault="00BE75AF" w:rsidP="007223B2">
            <w:pPr>
              <w:autoSpaceDE w:val="0"/>
              <w:autoSpaceDN w:val="0"/>
              <w:adjustRightInd w:val="0"/>
              <w:rPr>
                <w:rFonts w:ascii="Arial" w:hAnsi="Arial" w:cs="Arial"/>
                <w:b w:val="0"/>
                <w:sz w:val="24"/>
                <w:szCs w:val="24"/>
                <w:lang w:bidi="ar-SA"/>
              </w:rPr>
            </w:pPr>
            <w:r w:rsidRPr="00A2289F">
              <w:rPr>
                <w:rFonts w:ascii="Arial" w:hAnsi="Arial" w:cs="Arial"/>
                <w:b w:val="0"/>
                <w:sz w:val="24"/>
                <w:szCs w:val="24"/>
                <w:lang w:bidi="ar-SA"/>
              </w:rPr>
              <w:t xml:space="preserve">Download and complete the EMD State Training Application from the EMD Website: </w:t>
            </w:r>
          </w:p>
          <w:p w:rsidR="00BE75AF" w:rsidRPr="00913E6C" w:rsidRDefault="000675C5" w:rsidP="007223B2">
            <w:pPr>
              <w:autoSpaceDE w:val="0"/>
              <w:autoSpaceDN w:val="0"/>
              <w:adjustRightInd w:val="0"/>
              <w:rPr>
                <w:rFonts w:ascii="Arial" w:hAnsi="Arial" w:cs="Arial"/>
                <w:b w:val="0"/>
                <w:sz w:val="24"/>
                <w:szCs w:val="24"/>
                <w:lang w:bidi="ar-SA"/>
              </w:rPr>
            </w:pPr>
            <w:hyperlink r:id="rId34" w:history="1">
              <w:r w:rsidR="00BE75AF" w:rsidRPr="00913E6C">
                <w:rPr>
                  <w:rStyle w:val="Hyperlink"/>
                  <w:rFonts w:ascii="Arial" w:hAnsi="Arial" w:cs="Arial"/>
                  <w:b w:val="0"/>
                  <w:sz w:val="24"/>
                  <w:szCs w:val="24"/>
                  <w:lang w:bidi="ar-SA"/>
                </w:rPr>
                <w:t>www.emd.wa.gov/training/documents/BLANKEMDTrainingApplication10-18-2012.pdf</w:t>
              </w:r>
            </w:hyperlink>
            <w:r w:rsidR="00BE75AF" w:rsidRPr="00913E6C">
              <w:rPr>
                <w:rFonts w:ascii="Arial" w:hAnsi="Arial" w:cs="Arial"/>
                <w:b w:val="0"/>
                <w:sz w:val="24"/>
                <w:szCs w:val="24"/>
                <w:lang w:bidi="ar-SA"/>
              </w:rPr>
              <w:t xml:space="preserve"> </w:t>
            </w:r>
          </w:p>
          <w:p w:rsidR="00BE75AF" w:rsidRPr="00A2289F" w:rsidRDefault="00BE75AF" w:rsidP="007223B2">
            <w:pPr>
              <w:autoSpaceDE w:val="0"/>
              <w:autoSpaceDN w:val="0"/>
              <w:adjustRightInd w:val="0"/>
              <w:rPr>
                <w:rFonts w:ascii="Arial" w:hAnsi="Arial" w:cs="Arial"/>
                <w:b w:val="0"/>
                <w:sz w:val="24"/>
                <w:szCs w:val="24"/>
                <w:lang w:bidi="ar-SA"/>
              </w:rPr>
            </w:pPr>
          </w:p>
          <w:p w:rsidR="00BE75AF" w:rsidRPr="00A2289F" w:rsidRDefault="00BE75AF" w:rsidP="007223B2">
            <w:pPr>
              <w:autoSpaceDE w:val="0"/>
              <w:autoSpaceDN w:val="0"/>
              <w:adjustRightInd w:val="0"/>
              <w:rPr>
                <w:rFonts w:ascii="Arial" w:hAnsi="Arial" w:cs="Arial"/>
                <w:b w:val="0"/>
                <w:sz w:val="24"/>
                <w:szCs w:val="24"/>
                <w:lang w:bidi="ar-SA"/>
              </w:rPr>
            </w:pPr>
            <w:r w:rsidRPr="00A2289F">
              <w:rPr>
                <w:rFonts w:ascii="Arial" w:hAnsi="Arial" w:cs="Arial"/>
                <w:b w:val="0"/>
                <w:sz w:val="24"/>
                <w:szCs w:val="24"/>
                <w:lang w:bidi="ar-SA"/>
              </w:rPr>
              <w:t xml:space="preserve">Submit completed application accompanied by the prerequisite IS-26 course completion certificate via: </w:t>
            </w:r>
          </w:p>
          <w:p w:rsidR="00BE75AF" w:rsidRPr="00A2289F" w:rsidRDefault="00BE75AF" w:rsidP="007223B2">
            <w:pPr>
              <w:autoSpaceDE w:val="0"/>
              <w:autoSpaceDN w:val="0"/>
              <w:adjustRightInd w:val="0"/>
              <w:rPr>
                <w:rFonts w:ascii="Arial" w:hAnsi="Arial" w:cs="Arial"/>
                <w:b w:val="0"/>
                <w:sz w:val="24"/>
                <w:szCs w:val="24"/>
                <w:lang w:bidi="ar-SA"/>
              </w:rPr>
            </w:pPr>
            <w:r w:rsidRPr="00A2289F">
              <w:rPr>
                <w:rFonts w:ascii="Arial" w:hAnsi="Arial" w:cs="Arial"/>
                <w:b w:val="0"/>
                <w:sz w:val="24"/>
                <w:szCs w:val="24"/>
                <w:lang w:bidi="ar-SA"/>
              </w:rPr>
              <w:t xml:space="preserve">Fax: 253.512.7206 OR </w:t>
            </w:r>
          </w:p>
          <w:p w:rsidR="00BE75AF" w:rsidRDefault="00BE75AF" w:rsidP="007223B2">
            <w:pPr>
              <w:rPr>
                <w:rFonts w:ascii="Arial" w:hAnsi="Arial" w:cs="Arial"/>
                <w:b w:val="0"/>
                <w:bCs w:val="0"/>
                <w:sz w:val="24"/>
                <w:szCs w:val="24"/>
                <w:lang w:bidi="ar-SA"/>
              </w:rPr>
            </w:pPr>
            <w:r w:rsidRPr="00A2289F">
              <w:rPr>
                <w:rFonts w:ascii="Arial" w:hAnsi="Arial" w:cs="Arial"/>
                <w:b w:val="0"/>
                <w:bCs w:val="0"/>
                <w:sz w:val="24"/>
                <w:szCs w:val="24"/>
                <w:lang w:bidi="ar-SA"/>
              </w:rPr>
              <w:t xml:space="preserve">Email: </w:t>
            </w:r>
            <w:hyperlink r:id="rId35" w:history="1">
              <w:r w:rsidRPr="00A2289F">
                <w:rPr>
                  <w:rStyle w:val="Hyperlink"/>
                  <w:rFonts w:ascii="Arial" w:hAnsi="Arial" w:cs="Arial"/>
                  <w:b w:val="0"/>
                  <w:sz w:val="24"/>
                  <w:szCs w:val="24"/>
                  <w:lang w:bidi="ar-SA"/>
                </w:rPr>
                <w:t>lisa.vanhagen@mil.wa.gov</w:t>
              </w:r>
            </w:hyperlink>
            <w:r w:rsidRPr="00A2289F">
              <w:rPr>
                <w:rFonts w:ascii="Arial" w:hAnsi="Arial" w:cs="Arial"/>
                <w:b w:val="0"/>
                <w:bCs w:val="0"/>
                <w:sz w:val="24"/>
                <w:szCs w:val="24"/>
                <w:lang w:bidi="ar-SA"/>
              </w:rPr>
              <w:t xml:space="preserve"> </w:t>
            </w:r>
          </w:p>
          <w:p w:rsidR="00BE75AF" w:rsidRPr="00A2289F" w:rsidRDefault="00BE75AF" w:rsidP="007223B2">
            <w:pPr>
              <w:rPr>
                <w:rFonts w:ascii="Arial" w:hAnsi="Arial" w:cs="Arial"/>
                <w:b w:val="0"/>
                <w:sz w:val="24"/>
                <w:szCs w:val="24"/>
              </w:rPr>
            </w:pPr>
          </w:p>
        </w:tc>
      </w:tr>
      <w:tr w:rsidR="00BE75AF" w:rsidRPr="00A2289F" w:rsidTr="00913E6C">
        <w:trPr>
          <w:cnfStyle w:val="000000100000"/>
        </w:trPr>
        <w:tc>
          <w:tcPr>
            <w:cnfStyle w:val="001000000000"/>
            <w:tcW w:w="2047" w:type="dxa"/>
            <w:vAlign w:val="center"/>
          </w:tcPr>
          <w:p w:rsidR="00BE75AF" w:rsidRPr="00A2289F" w:rsidRDefault="00BE75AF" w:rsidP="00913E6C">
            <w:pPr>
              <w:jc w:val="center"/>
              <w:rPr>
                <w:rFonts w:ascii="Arial" w:hAnsi="Arial" w:cs="Arial"/>
                <w:sz w:val="24"/>
                <w:szCs w:val="24"/>
              </w:rPr>
            </w:pPr>
            <w:r w:rsidRPr="00A2289F">
              <w:rPr>
                <w:rFonts w:ascii="Arial" w:hAnsi="Arial" w:cs="Arial"/>
                <w:sz w:val="24"/>
                <w:szCs w:val="24"/>
              </w:rPr>
              <w:t>IS 400</w:t>
            </w:r>
          </w:p>
        </w:tc>
        <w:tc>
          <w:tcPr>
            <w:cnfStyle w:val="000010000000"/>
            <w:tcW w:w="2111" w:type="dxa"/>
          </w:tcPr>
          <w:p w:rsidR="00BE75AF" w:rsidRPr="00A2289F" w:rsidRDefault="00BE75AF" w:rsidP="00E914B4">
            <w:pPr>
              <w:rPr>
                <w:rFonts w:ascii="Arial" w:hAnsi="Arial" w:cs="Arial"/>
                <w:sz w:val="24"/>
                <w:szCs w:val="24"/>
              </w:rPr>
            </w:pPr>
            <w:r w:rsidRPr="00A2289F">
              <w:rPr>
                <w:rFonts w:ascii="Arial" w:hAnsi="Arial" w:cs="Arial"/>
                <w:sz w:val="24"/>
                <w:szCs w:val="24"/>
              </w:rPr>
              <w:t>May 21-22, 2013</w:t>
            </w:r>
          </w:p>
          <w:p w:rsidR="00BE75AF" w:rsidRPr="00A2289F" w:rsidRDefault="00BE75AF" w:rsidP="00E914B4">
            <w:pPr>
              <w:rPr>
                <w:rFonts w:ascii="Arial" w:hAnsi="Arial" w:cs="Arial"/>
                <w:sz w:val="24"/>
                <w:szCs w:val="24"/>
              </w:rPr>
            </w:pPr>
          </w:p>
          <w:p w:rsidR="00BE75AF" w:rsidRPr="00A2289F" w:rsidRDefault="00BE75AF" w:rsidP="00E914B4">
            <w:pPr>
              <w:rPr>
                <w:rFonts w:ascii="Arial" w:hAnsi="Arial" w:cs="Arial"/>
                <w:sz w:val="24"/>
                <w:szCs w:val="24"/>
              </w:rPr>
            </w:pPr>
            <w:r w:rsidRPr="00A2289F">
              <w:rPr>
                <w:rFonts w:ascii="Arial" w:hAnsi="Arial" w:cs="Arial"/>
                <w:sz w:val="24"/>
                <w:szCs w:val="24"/>
              </w:rPr>
              <w:t>ESCA</w:t>
            </w:r>
          </w:p>
          <w:p w:rsidR="00BE75AF" w:rsidRPr="00A2289F" w:rsidRDefault="00BE75AF" w:rsidP="00E914B4">
            <w:pPr>
              <w:rPr>
                <w:rFonts w:ascii="Arial" w:hAnsi="Arial" w:cs="Arial"/>
                <w:sz w:val="24"/>
                <w:szCs w:val="24"/>
              </w:rPr>
            </w:pPr>
          </w:p>
        </w:tc>
        <w:tc>
          <w:tcPr>
            <w:tcW w:w="1168" w:type="dxa"/>
          </w:tcPr>
          <w:p w:rsidR="00BE75AF" w:rsidRPr="00A2289F" w:rsidRDefault="00BE75AF" w:rsidP="00E914B4">
            <w:pPr>
              <w:cnfStyle w:val="000000100000"/>
              <w:rPr>
                <w:rFonts w:ascii="Arial" w:hAnsi="Arial" w:cs="Arial"/>
                <w:sz w:val="24"/>
                <w:szCs w:val="24"/>
              </w:rPr>
            </w:pPr>
            <w:r w:rsidRPr="00A2289F">
              <w:rPr>
                <w:rFonts w:ascii="Arial" w:hAnsi="Arial" w:cs="Arial"/>
                <w:sz w:val="24"/>
                <w:szCs w:val="24"/>
              </w:rPr>
              <w:t>8:00 – 5:00 pm</w:t>
            </w:r>
          </w:p>
        </w:tc>
        <w:tc>
          <w:tcPr>
            <w:cnfStyle w:val="000010000000"/>
            <w:tcW w:w="4378" w:type="dxa"/>
          </w:tcPr>
          <w:p w:rsidR="00BE75AF" w:rsidRPr="00A2289F" w:rsidRDefault="00BE75AF" w:rsidP="00204D44">
            <w:pPr>
              <w:rPr>
                <w:rFonts w:ascii="Arial" w:hAnsi="Arial" w:cs="Arial"/>
                <w:color w:val="333333"/>
                <w:sz w:val="24"/>
                <w:szCs w:val="24"/>
              </w:rPr>
            </w:pPr>
            <w:r w:rsidRPr="00A2289F">
              <w:rPr>
                <w:rFonts w:ascii="Arial" w:hAnsi="Arial" w:cs="Arial"/>
                <w:color w:val="333333"/>
                <w:sz w:val="24"/>
                <w:szCs w:val="24"/>
              </w:rPr>
              <w:t>IS-400: Advanced ICS</w:t>
            </w:r>
          </w:p>
          <w:p w:rsidR="00BE75AF" w:rsidRPr="00A2289F" w:rsidRDefault="00BE75AF" w:rsidP="00204D44">
            <w:pPr>
              <w:pStyle w:val="ListParagraph"/>
              <w:numPr>
                <w:ilvl w:val="0"/>
                <w:numId w:val="18"/>
              </w:numPr>
              <w:rPr>
                <w:rFonts w:ascii="Arial" w:hAnsi="Arial" w:cs="Arial"/>
                <w:color w:val="333333"/>
                <w:sz w:val="24"/>
                <w:szCs w:val="24"/>
              </w:rPr>
            </w:pPr>
            <w:r w:rsidRPr="00A2289F">
              <w:rPr>
                <w:rFonts w:ascii="Arial" w:hAnsi="Arial" w:cs="Arial"/>
                <w:color w:val="333333"/>
                <w:sz w:val="24"/>
                <w:szCs w:val="24"/>
              </w:rPr>
              <w:t>For senior personnel who will serve as command or general staff in an ICS organization</w:t>
            </w:r>
          </w:p>
          <w:p w:rsidR="00BE75AF" w:rsidRPr="00A2289F" w:rsidRDefault="00BE75AF" w:rsidP="00204D44">
            <w:pPr>
              <w:pStyle w:val="ListParagraph"/>
              <w:numPr>
                <w:ilvl w:val="0"/>
                <w:numId w:val="18"/>
              </w:numPr>
              <w:rPr>
                <w:rFonts w:ascii="Arial" w:hAnsi="Arial" w:cs="Arial"/>
                <w:color w:val="333333"/>
                <w:sz w:val="24"/>
                <w:szCs w:val="24"/>
              </w:rPr>
            </w:pPr>
            <w:r w:rsidRPr="00A2289F">
              <w:rPr>
                <w:rFonts w:ascii="Arial" w:hAnsi="Arial" w:cs="Arial"/>
                <w:color w:val="333333"/>
                <w:sz w:val="24"/>
                <w:szCs w:val="24"/>
              </w:rPr>
              <w:t>Select department heads with multi-agency coordination system responsibilities</w:t>
            </w:r>
          </w:p>
          <w:p w:rsidR="00BE75AF" w:rsidRPr="00A2289F" w:rsidRDefault="00BE75AF" w:rsidP="00204D44">
            <w:pPr>
              <w:pStyle w:val="ListParagraph"/>
              <w:numPr>
                <w:ilvl w:val="0"/>
                <w:numId w:val="18"/>
              </w:numPr>
              <w:rPr>
                <w:rFonts w:ascii="Arial" w:hAnsi="Arial" w:cs="Arial"/>
                <w:color w:val="333333"/>
                <w:sz w:val="24"/>
                <w:szCs w:val="24"/>
              </w:rPr>
            </w:pPr>
            <w:r w:rsidRPr="00A2289F">
              <w:rPr>
                <w:rFonts w:ascii="Arial" w:hAnsi="Arial" w:cs="Arial"/>
                <w:color w:val="333333"/>
                <w:sz w:val="24"/>
                <w:szCs w:val="24"/>
              </w:rPr>
              <w:t>Area commanders, emergency managers, and emergency operations center manager</w:t>
            </w:r>
          </w:p>
          <w:p w:rsidR="00BE75AF" w:rsidRPr="00A2289F" w:rsidRDefault="00BE75AF" w:rsidP="00F856CE">
            <w:pPr>
              <w:rPr>
                <w:rFonts w:ascii="Arial" w:hAnsi="Arial" w:cs="Arial"/>
                <w:color w:val="333333"/>
                <w:sz w:val="24"/>
                <w:szCs w:val="24"/>
              </w:rPr>
            </w:pPr>
          </w:p>
        </w:tc>
        <w:tc>
          <w:tcPr>
            <w:cnfStyle w:val="000100000000"/>
            <w:tcW w:w="4572" w:type="dxa"/>
            <w:gridSpan w:val="2"/>
          </w:tcPr>
          <w:p w:rsidR="00BE75AF" w:rsidRPr="00A2289F" w:rsidRDefault="00BE75AF" w:rsidP="00204D44">
            <w:pPr>
              <w:rPr>
                <w:rFonts w:ascii="Arial" w:hAnsi="Arial" w:cs="Arial"/>
                <w:b w:val="0"/>
                <w:sz w:val="24"/>
                <w:szCs w:val="24"/>
              </w:rPr>
            </w:pPr>
            <w:r w:rsidRPr="00A2289F">
              <w:rPr>
                <w:rFonts w:ascii="Arial" w:hAnsi="Arial" w:cs="Arial"/>
                <w:b w:val="0"/>
                <w:sz w:val="24"/>
                <w:szCs w:val="24"/>
              </w:rPr>
              <w:t>For ESCA courses, call or email Vickie Fontaine</w:t>
            </w:r>
          </w:p>
          <w:p w:rsidR="00BE75AF" w:rsidRPr="00A2289F" w:rsidRDefault="00BE75AF" w:rsidP="00204D44">
            <w:pPr>
              <w:rPr>
                <w:rFonts w:ascii="Arial" w:hAnsi="Arial" w:cs="Arial"/>
                <w:b w:val="0"/>
                <w:sz w:val="24"/>
                <w:szCs w:val="24"/>
              </w:rPr>
            </w:pPr>
            <w:r w:rsidRPr="00A2289F">
              <w:rPr>
                <w:rFonts w:ascii="Arial" w:hAnsi="Arial" w:cs="Arial"/>
                <w:b w:val="0"/>
                <w:sz w:val="24"/>
                <w:szCs w:val="24"/>
              </w:rPr>
              <w:t>425-776-3722 or</w:t>
            </w:r>
          </w:p>
          <w:p w:rsidR="00BE75AF" w:rsidRPr="00A2289F" w:rsidRDefault="00BE75AF" w:rsidP="00204D44">
            <w:pPr>
              <w:autoSpaceDE w:val="0"/>
              <w:autoSpaceDN w:val="0"/>
              <w:adjustRightInd w:val="0"/>
              <w:rPr>
                <w:rFonts w:ascii="Arial" w:hAnsi="Arial" w:cs="Arial"/>
                <w:color w:val="000000"/>
                <w:sz w:val="24"/>
                <w:szCs w:val="24"/>
                <w:lang w:bidi="ar-SA"/>
              </w:rPr>
            </w:pPr>
            <w:r w:rsidRPr="00A2289F">
              <w:rPr>
                <w:rFonts w:ascii="Arial" w:hAnsi="Arial" w:cs="Arial"/>
                <w:b w:val="0"/>
                <w:sz w:val="24"/>
                <w:szCs w:val="24"/>
              </w:rPr>
              <w:t xml:space="preserve"> </w:t>
            </w:r>
            <w:hyperlink r:id="rId36" w:history="1">
              <w:r w:rsidRPr="00A2289F">
                <w:rPr>
                  <w:rStyle w:val="Hyperlink"/>
                  <w:rFonts w:ascii="Arial" w:hAnsi="Arial" w:cs="Arial"/>
                  <w:b w:val="0"/>
                  <w:sz w:val="24"/>
                  <w:szCs w:val="24"/>
                </w:rPr>
                <w:t>vickie@esca1.com</w:t>
              </w:r>
            </w:hyperlink>
            <w:r w:rsidRPr="00A2289F">
              <w:rPr>
                <w:rFonts w:ascii="Arial" w:hAnsi="Arial" w:cs="Arial"/>
                <w:b w:val="0"/>
                <w:sz w:val="24"/>
                <w:szCs w:val="24"/>
              </w:rPr>
              <w:t xml:space="preserve"> to register</w:t>
            </w:r>
          </w:p>
        </w:tc>
      </w:tr>
      <w:tr w:rsidR="00BE75AF" w:rsidRPr="00A2289F" w:rsidTr="00913E6C">
        <w:trPr>
          <w:cnfStyle w:val="000000010000"/>
        </w:trPr>
        <w:tc>
          <w:tcPr>
            <w:cnfStyle w:val="001000000000"/>
            <w:tcW w:w="2047" w:type="dxa"/>
            <w:vAlign w:val="center"/>
          </w:tcPr>
          <w:p w:rsidR="00BE75AF" w:rsidRPr="00A2289F" w:rsidRDefault="00BE75AF" w:rsidP="00913E6C">
            <w:pPr>
              <w:jc w:val="center"/>
              <w:rPr>
                <w:rFonts w:ascii="Arial" w:hAnsi="Arial" w:cs="Arial"/>
                <w:sz w:val="24"/>
                <w:szCs w:val="24"/>
              </w:rPr>
            </w:pPr>
            <w:r w:rsidRPr="00A2289F">
              <w:rPr>
                <w:rFonts w:ascii="Arial" w:hAnsi="Arial" w:cs="Arial"/>
                <w:sz w:val="24"/>
                <w:szCs w:val="24"/>
              </w:rPr>
              <w:t>Fatality Management</w:t>
            </w:r>
            <w:r>
              <w:rPr>
                <w:rFonts w:ascii="Arial" w:hAnsi="Arial" w:cs="Arial"/>
                <w:sz w:val="24"/>
                <w:szCs w:val="24"/>
              </w:rPr>
              <w:t xml:space="preserve"> Presentation</w:t>
            </w:r>
          </w:p>
        </w:tc>
        <w:tc>
          <w:tcPr>
            <w:cnfStyle w:val="000010000000"/>
            <w:tcW w:w="2111" w:type="dxa"/>
          </w:tcPr>
          <w:p w:rsidR="00BE75AF" w:rsidRPr="00A2289F" w:rsidRDefault="00BE75AF" w:rsidP="00E914B4">
            <w:pPr>
              <w:rPr>
                <w:rFonts w:ascii="Arial" w:hAnsi="Arial" w:cs="Arial"/>
                <w:sz w:val="24"/>
                <w:szCs w:val="24"/>
              </w:rPr>
            </w:pPr>
            <w:r w:rsidRPr="00A2289F">
              <w:rPr>
                <w:rFonts w:ascii="Arial" w:hAnsi="Arial" w:cs="Arial"/>
                <w:sz w:val="24"/>
                <w:szCs w:val="24"/>
              </w:rPr>
              <w:t>May 24, 2013</w:t>
            </w:r>
          </w:p>
          <w:p w:rsidR="00BE75AF" w:rsidRPr="00A2289F" w:rsidRDefault="00BE75AF" w:rsidP="00E914B4">
            <w:pPr>
              <w:rPr>
                <w:rFonts w:ascii="Arial" w:hAnsi="Arial" w:cs="Arial"/>
                <w:sz w:val="24"/>
                <w:szCs w:val="24"/>
              </w:rPr>
            </w:pPr>
          </w:p>
          <w:p w:rsidR="00BE75AF" w:rsidRPr="00A2289F" w:rsidRDefault="00BE75AF" w:rsidP="00E914B4">
            <w:pPr>
              <w:rPr>
                <w:rFonts w:ascii="Arial" w:hAnsi="Arial" w:cs="Arial"/>
                <w:sz w:val="24"/>
                <w:szCs w:val="24"/>
              </w:rPr>
            </w:pPr>
            <w:r w:rsidRPr="00A2289F">
              <w:rPr>
                <w:rFonts w:ascii="Arial" w:hAnsi="Arial" w:cs="Arial"/>
                <w:sz w:val="24"/>
                <w:szCs w:val="24"/>
              </w:rPr>
              <w:t>Mt Vernon</w:t>
            </w:r>
          </w:p>
        </w:tc>
        <w:tc>
          <w:tcPr>
            <w:tcW w:w="1168" w:type="dxa"/>
          </w:tcPr>
          <w:p w:rsidR="00BE75AF" w:rsidRPr="00A2289F" w:rsidRDefault="00BE75AF" w:rsidP="00E914B4">
            <w:pPr>
              <w:cnfStyle w:val="000000010000"/>
              <w:rPr>
                <w:rFonts w:ascii="Arial" w:hAnsi="Arial" w:cs="Arial"/>
                <w:sz w:val="24"/>
                <w:szCs w:val="24"/>
              </w:rPr>
            </w:pPr>
            <w:r w:rsidRPr="00A2289F">
              <w:rPr>
                <w:rFonts w:ascii="Arial" w:hAnsi="Arial" w:cs="Arial"/>
                <w:sz w:val="24"/>
                <w:szCs w:val="24"/>
              </w:rPr>
              <w:t>12:00 – 2:00 pm</w:t>
            </w:r>
          </w:p>
        </w:tc>
        <w:tc>
          <w:tcPr>
            <w:cnfStyle w:val="000010000000"/>
            <w:tcW w:w="4378" w:type="dxa"/>
          </w:tcPr>
          <w:p w:rsidR="00BE75AF" w:rsidRPr="00A2289F" w:rsidRDefault="00BE75AF" w:rsidP="00F856CE">
            <w:pPr>
              <w:rPr>
                <w:rFonts w:ascii="Arial" w:hAnsi="Arial" w:cs="Arial"/>
                <w:color w:val="333333"/>
                <w:sz w:val="24"/>
                <w:szCs w:val="24"/>
              </w:rPr>
            </w:pPr>
            <w:r w:rsidRPr="00A2289F">
              <w:rPr>
                <w:rFonts w:ascii="Arial" w:hAnsi="Arial" w:cs="Arial"/>
                <w:color w:val="333333"/>
                <w:sz w:val="24"/>
                <w:szCs w:val="24"/>
              </w:rPr>
              <w:t>The Region 1 Healthcare Coal</w:t>
            </w:r>
            <w:r>
              <w:rPr>
                <w:rFonts w:ascii="Arial" w:hAnsi="Arial" w:cs="Arial"/>
                <w:color w:val="333333"/>
                <w:sz w:val="24"/>
                <w:szCs w:val="24"/>
              </w:rPr>
              <w:t>ition will be hosting a presentation</w:t>
            </w:r>
            <w:r w:rsidRPr="00A2289F">
              <w:rPr>
                <w:rFonts w:ascii="Arial" w:hAnsi="Arial" w:cs="Arial"/>
                <w:color w:val="333333"/>
                <w:sz w:val="24"/>
                <w:szCs w:val="24"/>
              </w:rPr>
              <w:t xml:space="preserve"> on fatality management.  Whitney Taylor from Public Health Seattle/King Co</w:t>
            </w:r>
            <w:r>
              <w:rPr>
                <w:rFonts w:ascii="Arial" w:hAnsi="Arial" w:cs="Arial"/>
                <w:color w:val="333333"/>
                <w:sz w:val="24"/>
                <w:szCs w:val="24"/>
              </w:rPr>
              <w:t>unty will be presenting on the</w:t>
            </w:r>
            <w:r w:rsidRPr="00A2289F">
              <w:rPr>
                <w:rFonts w:ascii="Arial" w:hAnsi="Arial" w:cs="Arial"/>
                <w:color w:val="333333"/>
                <w:sz w:val="24"/>
                <w:szCs w:val="24"/>
              </w:rPr>
              <w:t xml:space="preserve"> creation of death investigation and autopsy teams within their Medical Reserve Corps.</w:t>
            </w:r>
          </w:p>
          <w:p w:rsidR="00BE75AF" w:rsidRPr="00A2289F" w:rsidRDefault="00BE75AF" w:rsidP="00F856CE">
            <w:pPr>
              <w:rPr>
                <w:rFonts w:ascii="Arial" w:hAnsi="Arial" w:cs="Arial"/>
                <w:color w:val="333333"/>
                <w:sz w:val="24"/>
                <w:szCs w:val="24"/>
              </w:rPr>
            </w:pPr>
          </w:p>
          <w:p w:rsidR="00BE75AF" w:rsidRPr="00A2289F" w:rsidRDefault="00BE75AF" w:rsidP="00F856CE">
            <w:pPr>
              <w:rPr>
                <w:rFonts w:ascii="Arial" w:hAnsi="Arial" w:cs="Arial"/>
                <w:color w:val="333333"/>
                <w:sz w:val="24"/>
                <w:szCs w:val="24"/>
              </w:rPr>
            </w:pPr>
            <w:r w:rsidRPr="00A2289F">
              <w:rPr>
                <w:rFonts w:ascii="Arial" w:hAnsi="Arial" w:cs="Arial"/>
                <w:color w:val="333333"/>
                <w:sz w:val="24"/>
                <w:szCs w:val="24"/>
              </w:rPr>
              <w:t>Daniel Demps</w:t>
            </w:r>
            <w:r>
              <w:rPr>
                <w:rFonts w:ascii="Arial" w:hAnsi="Arial" w:cs="Arial"/>
                <w:color w:val="333333"/>
                <w:sz w:val="24"/>
                <w:szCs w:val="24"/>
              </w:rPr>
              <w:t>e</w:t>
            </w:r>
            <w:r w:rsidRPr="00A2289F">
              <w:rPr>
                <w:rFonts w:ascii="Arial" w:hAnsi="Arial" w:cs="Arial"/>
                <w:color w:val="333333"/>
                <w:sz w:val="24"/>
                <w:szCs w:val="24"/>
              </w:rPr>
              <w:t>y, the Skagit County Coroner has been invited to come and present on the Regional Mass Fatality Plan.</w:t>
            </w:r>
          </w:p>
        </w:tc>
        <w:tc>
          <w:tcPr>
            <w:cnfStyle w:val="000100000000"/>
            <w:tcW w:w="4572" w:type="dxa"/>
            <w:gridSpan w:val="2"/>
          </w:tcPr>
          <w:p w:rsidR="00BE75AF" w:rsidRPr="00A2289F" w:rsidRDefault="00BE75AF" w:rsidP="00D12D4B">
            <w:pPr>
              <w:autoSpaceDE w:val="0"/>
              <w:autoSpaceDN w:val="0"/>
              <w:adjustRightInd w:val="0"/>
              <w:rPr>
                <w:rFonts w:ascii="Arial" w:hAnsi="Arial" w:cs="Arial"/>
                <w:b w:val="0"/>
                <w:color w:val="000000"/>
                <w:sz w:val="24"/>
                <w:szCs w:val="24"/>
                <w:lang w:bidi="ar-SA"/>
              </w:rPr>
            </w:pPr>
            <w:r w:rsidRPr="00A2289F">
              <w:rPr>
                <w:rFonts w:ascii="Arial" w:hAnsi="Arial" w:cs="Arial"/>
                <w:b w:val="0"/>
                <w:color w:val="000000"/>
                <w:sz w:val="24"/>
                <w:szCs w:val="24"/>
                <w:lang w:bidi="ar-SA"/>
              </w:rPr>
              <w:t>Please contact Heather Goding if you are interested in attending this training</w:t>
            </w:r>
          </w:p>
          <w:p w:rsidR="00BE75AF" w:rsidRPr="00A2289F" w:rsidRDefault="00BE75AF" w:rsidP="00D12D4B">
            <w:pPr>
              <w:autoSpaceDE w:val="0"/>
              <w:autoSpaceDN w:val="0"/>
              <w:adjustRightInd w:val="0"/>
              <w:rPr>
                <w:rFonts w:ascii="Arial" w:hAnsi="Arial" w:cs="Arial"/>
                <w:b w:val="0"/>
                <w:color w:val="000000"/>
                <w:sz w:val="24"/>
                <w:szCs w:val="24"/>
                <w:lang w:bidi="ar-SA"/>
              </w:rPr>
            </w:pPr>
          </w:p>
          <w:p w:rsidR="00BE75AF" w:rsidRPr="00A2289F" w:rsidRDefault="000675C5" w:rsidP="00D12D4B">
            <w:pPr>
              <w:autoSpaceDE w:val="0"/>
              <w:autoSpaceDN w:val="0"/>
              <w:adjustRightInd w:val="0"/>
              <w:rPr>
                <w:rFonts w:ascii="Arial" w:hAnsi="Arial" w:cs="Arial"/>
                <w:b w:val="0"/>
                <w:color w:val="000000"/>
                <w:sz w:val="24"/>
                <w:szCs w:val="24"/>
                <w:lang w:bidi="ar-SA"/>
              </w:rPr>
            </w:pPr>
            <w:hyperlink r:id="rId37" w:history="1">
              <w:r w:rsidR="00BE75AF" w:rsidRPr="00A2289F">
                <w:rPr>
                  <w:rStyle w:val="Hyperlink"/>
                  <w:rFonts w:ascii="Arial" w:hAnsi="Arial" w:cs="Arial"/>
                  <w:b w:val="0"/>
                  <w:sz w:val="24"/>
                  <w:szCs w:val="24"/>
                  <w:lang w:bidi="ar-SA"/>
                </w:rPr>
                <w:t>heather@northregionems.com</w:t>
              </w:r>
            </w:hyperlink>
          </w:p>
          <w:p w:rsidR="00BE75AF" w:rsidRPr="00A2289F" w:rsidRDefault="00BE75AF" w:rsidP="00D12D4B">
            <w:pPr>
              <w:autoSpaceDE w:val="0"/>
              <w:autoSpaceDN w:val="0"/>
              <w:adjustRightInd w:val="0"/>
              <w:rPr>
                <w:rFonts w:ascii="Arial" w:hAnsi="Arial" w:cs="Arial"/>
                <w:color w:val="000000"/>
                <w:sz w:val="24"/>
                <w:szCs w:val="24"/>
                <w:lang w:bidi="ar-SA"/>
              </w:rPr>
            </w:pPr>
          </w:p>
        </w:tc>
      </w:tr>
      <w:tr w:rsidR="00996907" w:rsidRPr="00A2289F" w:rsidTr="00913E6C">
        <w:trPr>
          <w:cnfStyle w:val="000000100000"/>
        </w:trPr>
        <w:tc>
          <w:tcPr>
            <w:cnfStyle w:val="001000000000"/>
            <w:tcW w:w="2047" w:type="dxa"/>
            <w:vAlign w:val="center"/>
          </w:tcPr>
          <w:p w:rsidR="00996907" w:rsidRPr="00A2289F" w:rsidRDefault="00996907" w:rsidP="00913E6C">
            <w:pPr>
              <w:jc w:val="center"/>
              <w:rPr>
                <w:rFonts w:ascii="Arial" w:hAnsi="Arial" w:cs="Arial"/>
                <w:sz w:val="24"/>
                <w:szCs w:val="24"/>
              </w:rPr>
            </w:pPr>
            <w:r>
              <w:rPr>
                <w:rFonts w:ascii="Arial" w:hAnsi="Arial" w:cs="Arial"/>
                <w:sz w:val="24"/>
                <w:szCs w:val="24"/>
              </w:rPr>
              <w:t>ICS-400</w:t>
            </w:r>
          </w:p>
        </w:tc>
        <w:tc>
          <w:tcPr>
            <w:cnfStyle w:val="000010000000"/>
            <w:tcW w:w="2111" w:type="dxa"/>
          </w:tcPr>
          <w:p w:rsidR="00996907" w:rsidRDefault="00996907" w:rsidP="00E914B4">
            <w:pPr>
              <w:rPr>
                <w:rFonts w:ascii="Arial" w:hAnsi="Arial" w:cs="Arial"/>
                <w:sz w:val="24"/>
                <w:szCs w:val="24"/>
              </w:rPr>
            </w:pPr>
            <w:r>
              <w:rPr>
                <w:rFonts w:ascii="Arial" w:hAnsi="Arial" w:cs="Arial"/>
                <w:sz w:val="24"/>
                <w:szCs w:val="24"/>
              </w:rPr>
              <w:t>May 29 – 30, 2013</w:t>
            </w:r>
          </w:p>
          <w:p w:rsidR="00996907" w:rsidRDefault="00996907" w:rsidP="00E914B4">
            <w:pPr>
              <w:rPr>
                <w:rFonts w:ascii="Arial" w:hAnsi="Arial" w:cs="Arial"/>
                <w:sz w:val="24"/>
                <w:szCs w:val="24"/>
              </w:rPr>
            </w:pPr>
          </w:p>
          <w:p w:rsidR="00996907" w:rsidRPr="00A2289F" w:rsidRDefault="00996907" w:rsidP="00E914B4">
            <w:pPr>
              <w:rPr>
                <w:rFonts w:ascii="Arial" w:hAnsi="Arial" w:cs="Arial"/>
                <w:sz w:val="24"/>
                <w:szCs w:val="24"/>
              </w:rPr>
            </w:pPr>
            <w:r>
              <w:rPr>
                <w:rFonts w:ascii="Arial" w:hAnsi="Arial" w:cs="Arial"/>
                <w:sz w:val="24"/>
                <w:szCs w:val="24"/>
              </w:rPr>
              <w:t>Bellingham</w:t>
            </w:r>
          </w:p>
        </w:tc>
        <w:tc>
          <w:tcPr>
            <w:tcW w:w="1168" w:type="dxa"/>
          </w:tcPr>
          <w:p w:rsidR="00996907" w:rsidRPr="00A2289F" w:rsidRDefault="00996907" w:rsidP="00E914B4">
            <w:pPr>
              <w:cnfStyle w:val="000000100000"/>
              <w:rPr>
                <w:rFonts w:ascii="Arial" w:hAnsi="Arial" w:cs="Arial"/>
                <w:sz w:val="24"/>
                <w:szCs w:val="24"/>
              </w:rPr>
            </w:pPr>
            <w:r>
              <w:rPr>
                <w:rFonts w:ascii="Arial" w:hAnsi="Arial" w:cs="Arial"/>
                <w:sz w:val="24"/>
                <w:szCs w:val="24"/>
              </w:rPr>
              <w:t>8:00 – 5:00 pm</w:t>
            </w:r>
          </w:p>
        </w:tc>
        <w:tc>
          <w:tcPr>
            <w:cnfStyle w:val="000010000000"/>
            <w:tcW w:w="4378" w:type="dxa"/>
          </w:tcPr>
          <w:p w:rsidR="00996907" w:rsidRPr="00996907" w:rsidRDefault="00996907" w:rsidP="00996907">
            <w:pPr>
              <w:autoSpaceDE w:val="0"/>
              <w:autoSpaceDN w:val="0"/>
              <w:adjustRightInd w:val="0"/>
              <w:rPr>
                <w:rFonts w:ascii="Arial" w:hAnsi="Arial" w:cs="Arial"/>
                <w:color w:val="000000"/>
                <w:sz w:val="24"/>
                <w:szCs w:val="24"/>
                <w:lang w:bidi="ar-SA"/>
              </w:rPr>
            </w:pPr>
            <w:r w:rsidRPr="00996907">
              <w:rPr>
                <w:rFonts w:ascii="Arial" w:hAnsi="Arial" w:cs="Arial"/>
                <w:color w:val="000000"/>
                <w:sz w:val="23"/>
                <w:szCs w:val="23"/>
                <w:lang w:bidi="ar-SA"/>
              </w:rPr>
              <w:t xml:space="preserve">Whatcom Unified Emergency Management is offering an ICS-400 course. This course will address Command and General Staff, deputies and assistants, Unified Command, and organizational relationships between Area Command, Unified Command, and Emergency Operations Centers. </w:t>
            </w:r>
          </w:p>
          <w:p w:rsidR="00996907" w:rsidRDefault="00996907" w:rsidP="00996907">
            <w:pPr>
              <w:autoSpaceDE w:val="0"/>
              <w:autoSpaceDN w:val="0"/>
              <w:adjustRightInd w:val="0"/>
              <w:rPr>
                <w:rFonts w:ascii="Arial" w:hAnsi="Arial" w:cs="Arial"/>
                <w:color w:val="000000"/>
                <w:sz w:val="23"/>
                <w:szCs w:val="23"/>
                <w:lang w:bidi="ar-SA"/>
              </w:rPr>
            </w:pPr>
            <w:r w:rsidRPr="00996907">
              <w:rPr>
                <w:rFonts w:ascii="Arial" w:hAnsi="Arial" w:cs="Arial"/>
                <w:color w:val="000000"/>
                <w:sz w:val="23"/>
                <w:szCs w:val="23"/>
                <w:lang w:bidi="ar-SA"/>
              </w:rPr>
              <w:t xml:space="preserve">I-400 is designed to enable upper-level management personnel to effectively manage an incident or event using the Incident Command System. </w:t>
            </w:r>
          </w:p>
          <w:p w:rsidR="00996907" w:rsidRPr="00996907" w:rsidRDefault="00996907" w:rsidP="00996907">
            <w:pPr>
              <w:autoSpaceDE w:val="0"/>
              <w:autoSpaceDN w:val="0"/>
              <w:adjustRightInd w:val="0"/>
              <w:rPr>
                <w:rFonts w:ascii="Arial" w:hAnsi="Arial" w:cs="Arial"/>
                <w:color w:val="000000"/>
                <w:sz w:val="23"/>
                <w:szCs w:val="23"/>
                <w:lang w:bidi="ar-SA"/>
              </w:rPr>
            </w:pPr>
          </w:p>
          <w:p w:rsidR="00996907" w:rsidRPr="00A2289F" w:rsidRDefault="00996907" w:rsidP="00996907">
            <w:pPr>
              <w:rPr>
                <w:rFonts w:ascii="Arial" w:hAnsi="Arial" w:cs="Arial"/>
                <w:color w:val="333333"/>
                <w:sz w:val="24"/>
                <w:szCs w:val="24"/>
              </w:rPr>
            </w:pPr>
            <w:r w:rsidRPr="00996907">
              <w:rPr>
                <w:rFonts w:ascii="Arial" w:hAnsi="Arial" w:cs="Arial"/>
                <w:i/>
                <w:iCs/>
                <w:color w:val="000000"/>
                <w:sz w:val="23"/>
                <w:szCs w:val="23"/>
                <w:lang w:bidi="ar-SA"/>
              </w:rPr>
              <w:t>The prerequisite for this course is completion of ICS-300.</w:t>
            </w:r>
          </w:p>
        </w:tc>
        <w:tc>
          <w:tcPr>
            <w:cnfStyle w:val="000100000000"/>
            <w:tcW w:w="4572" w:type="dxa"/>
            <w:gridSpan w:val="2"/>
          </w:tcPr>
          <w:p w:rsidR="00996907" w:rsidRPr="00996907" w:rsidRDefault="00996907" w:rsidP="008F6C1C">
            <w:pPr>
              <w:autoSpaceDE w:val="0"/>
              <w:autoSpaceDN w:val="0"/>
              <w:adjustRightInd w:val="0"/>
              <w:rPr>
                <w:rFonts w:ascii="Arial" w:hAnsi="Arial" w:cs="Arial"/>
                <w:b w:val="0"/>
                <w:sz w:val="24"/>
                <w:szCs w:val="24"/>
                <w:lang w:bidi="ar-SA"/>
              </w:rPr>
            </w:pPr>
            <w:r w:rsidRPr="00996907">
              <w:rPr>
                <w:rFonts w:ascii="Arial" w:hAnsi="Arial" w:cs="Arial"/>
                <w:b w:val="0"/>
                <w:sz w:val="24"/>
                <w:szCs w:val="24"/>
                <w:lang w:bidi="ar-SA"/>
              </w:rPr>
              <w:t>Free.</w:t>
            </w:r>
          </w:p>
          <w:p w:rsidR="00996907" w:rsidRPr="00996907" w:rsidRDefault="00996907" w:rsidP="008F6C1C">
            <w:pPr>
              <w:autoSpaceDE w:val="0"/>
              <w:autoSpaceDN w:val="0"/>
              <w:adjustRightInd w:val="0"/>
              <w:rPr>
                <w:rFonts w:ascii="Arial" w:hAnsi="Arial" w:cs="Arial"/>
                <w:b w:val="0"/>
                <w:sz w:val="24"/>
                <w:szCs w:val="24"/>
                <w:lang w:bidi="ar-SA"/>
              </w:rPr>
            </w:pPr>
          </w:p>
          <w:p w:rsidR="00996907" w:rsidRPr="00996907" w:rsidRDefault="00996907" w:rsidP="008F6C1C">
            <w:pPr>
              <w:autoSpaceDE w:val="0"/>
              <w:autoSpaceDN w:val="0"/>
              <w:adjustRightInd w:val="0"/>
              <w:rPr>
                <w:rFonts w:ascii="Arial" w:hAnsi="Arial" w:cs="Arial"/>
                <w:b w:val="0"/>
                <w:sz w:val="24"/>
                <w:szCs w:val="24"/>
                <w:lang w:bidi="ar-SA"/>
              </w:rPr>
            </w:pPr>
            <w:r w:rsidRPr="00996907">
              <w:rPr>
                <w:rFonts w:ascii="Arial" w:hAnsi="Arial" w:cs="Arial"/>
                <w:b w:val="0"/>
                <w:sz w:val="24"/>
                <w:szCs w:val="24"/>
                <w:lang w:bidi="ar-SA"/>
              </w:rPr>
              <w:t>Registration here:</w:t>
            </w:r>
          </w:p>
          <w:p w:rsidR="00996907" w:rsidRPr="00A2289F" w:rsidRDefault="000675C5" w:rsidP="008F6C1C">
            <w:pPr>
              <w:autoSpaceDE w:val="0"/>
              <w:autoSpaceDN w:val="0"/>
              <w:adjustRightInd w:val="0"/>
              <w:rPr>
                <w:rFonts w:ascii="Arial" w:hAnsi="Arial" w:cs="Arial"/>
                <w:sz w:val="24"/>
                <w:szCs w:val="24"/>
                <w:lang w:bidi="ar-SA"/>
              </w:rPr>
            </w:pPr>
            <w:hyperlink r:id="rId38" w:history="1">
              <w:r w:rsidR="00996907" w:rsidRPr="00996907">
                <w:rPr>
                  <w:rStyle w:val="Hyperlink"/>
                  <w:rFonts w:ascii="Arial" w:hAnsi="Arial" w:cs="Arial"/>
                  <w:b w:val="0"/>
                  <w:sz w:val="24"/>
                  <w:szCs w:val="24"/>
                  <w:lang w:bidi="ar-SA"/>
                </w:rPr>
                <w:t>http://www.mystateusa.com/docs/WhatcomUnifiedEmergencyManagement/flyer_i-400_workshop_may_2013.pdf</w:t>
              </w:r>
            </w:hyperlink>
          </w:p>
        </w:tc>
      </w:tr>
      <w:tr w:rsidR="00BE75AF" w:rsidRPr="00A2289F" w:rsidTr="00913E6C">
        <w:trPr>
          <w:cnfStyle w:val="000000010000"/>
        </w:trPr>
        <w:tc>
          <w:tcPr>
            <w:cnfStyle w:val="001000000000"/>
            <w:tcW w:w="2047" w:type="dxa"/>
            <w:vAlign w:val="center"/>
          </w:tcPr>
          <w:p w:rsidR="00BE75AF" w:rsidRPr="00A2289F" w:rsidRDefault="00BE75AF" w:rsidP="00913E6C">
            <w:pPr>
              <w:jc w:val="center"/>
              <w:rPr>
                <w:rFonts w:ascii="Arial" w:hAnsi="Arial" w:cs="Arial"/>
                <w:sz w:val="24"/>
                <w:szCs w:val="24"/>
              </w:rPr>
            </w:pPr>
            <w:r w:rsidRPr="00A2289F">
              <w:rPr>
                <w:rFonts w:ascii="Arial" w:hAnsi="Arial" w:cs="Arial"/>
                <w:sz w:val="24"/>
                <w:szCs w:val="24"/>
              </w:rPr>
              <w:t>Homeland Security Exercise &amp; Evaluation Program</w:t>
            </w:r>
          </w:p>
        </w:tc>
        <w:tc>
          <w:tcPr>
            <w:cnfStyle w:val="000010000000"/>
            <w:tcW w:w="2111" w:type="dxa"/>
          </w:tcPr>
          <w:p w:rsidR="00BE75AF" w:rsidRPr="00A2289F" w:rsidRDefault="00BE75AF" w:rsidP="00E914B4">
            <w:pPr>
              <w:rPr>
                <w:rFonts w:ascii="Arial" w:hAnsi="Arial" w:cs="Arial"/>
                <w:sz w:val="24"/>
                <w:szCs w:val="24"/>
              </w:rPr>
            </w:pPr>
            <w:r w:rsidRPr="00A2289F">
              <w:rPr>
                <w:rFonts w:ascii="Arial" w:hAnsi="Arial" w:cs="Arial"/>
                <w:sz w:val="24"/>
                <w:szCs w:val="24"/>
              </w:rPr>
              <w:t>June 4 – 6, 2013</w:t>
            </w:r>
          </w:p>
          <w:p w:rsidR="00BE75AF" w:rsidRPr="00A2289F" w:rsidRDefault="00BE75AF" w:rsidP="00E914B4">
            <w:pPr>
              <w:rPr>
                <w:rFonts w:ascii="Arial" w:hAnsi="Arial" w:cs="Arial"/>
                <w:sz w:val="24"/>
                <w:szCs w:val="24"/>
              </w:rPr>
            </w:pPr>
          </w:p>
          <w:p w:rsidR="00BE75AF" w:rsidRPr="00A2289F" w:rsidRDefault="00BE75AF" w:rsidP="00E914B4">
            <w:pPr>
              <w:rPr>
                <w:rFonts w:ascii="Arial" w:hAnsi="Arial" w:cs="Arial"/>
                <w:sz w:val="24"/>
                <w:szCs w:val="24"/>
              </w:rPr>
            </w:pPr>
            <w:r w:rsidRPr="00A2289F">
              <w:rPr>
                <w:rFonts w:ascii="Arial" w:hAnsi="Arial" w:cs="Arial"/>
                <w:sz w:val="24"/>
                <w:szCs w:val="24"/>
              </w:rPr>
              <w:t>Vancouver, WA</w:t>
            </w:r>
          </w:p>
        </w:tc>
        <w:tc>
          <w:tcPr>
            <w:tcW w:w="1168" w:type="dxa"/>
          </w:tcPr>
          <w:p w:rsidR="00BE75AF" w:rsidRPr="00A2289F" w:rsidRDefault="00BE75AF" w:rsidP="00E914B4">
            <w:pPr>
              <w:cnfStyle w:val="000000010000"/>
              <w:rPr>
                <w:rFonts w:ascii="Arial" w:hAnsi="Arial" w:cs="Arial"/>
                <w:sz w:val="24"/>
                <w:szCs w:val="24"/>
              </w:rPr>
            </w:pPr>
            <w:r w:rsidRPr="00A2289F">
              <w:rPr>
                <w:rFonts w:ascii="Arial" w:hAnsi="Arial" w:cs="Arial"/>
                <w:sz w:val="24"/>
                <w:szCs w:val="24"/>
              </w:rPr>
              <w:t>8:00 – 5:00 pm</w:t>
            </w:r>
          </w:p>
        </w:tc>
        <w:tc>
          <w:tcPr>
            <w:cnfStyle w:val="000010000000"/>
            <w:tcW w:w="4378" w:type="dxa"/>
          </w:tcPr>
          <w:p w:rsidR="00BE75AF" w:rsidRPr="00A2289F" w:rsidRDefault="00BE75AF" w:rsidP="00F856CE">
            <w:pPr>
              <w:rPr>
                <w:rFonts w:ascii="Arial" w:hAnsi="Arial" w:cs="Arial"/>
                <w:color w:val="333333"/>
                <w:sz w:val="24"/>
                <w:szCs w:val="24"/>
              </w:rPr>
            </w:pPr>
            <w:r w:rsidRPr="00A2289F">
              <w:rPr>
                <w:rFonts w:ascii="Arial" w:hAnsi="Arial" w:cs="Arial"/>
                <w:color w:val="333333"/>
                <w:sz w:val="24"/>
                <w:szCs w:val="24"/>
              </w:rPr>
              <w:t>The goal of the HSEEP Course is to provide intermediate-level training on incorporating exercise guidance and best practices from the HSEEP volumes into students’ exercise programs.</w:t>
            </w:r>
          </w:p>
        </w:tc>
        <w:tc>
          <w:tcPr>
            <w:cnfStyle w:val="000100000000"/>
            <w:tcW w:w="4572" w:type="dxa"/>
            <w:gridSpan w:val="2"/>
          </w:tcPr>
          <w:p w:rsidR="00BE75AF" w:rsidRDefault="00BE75AF" w:rsidP="008F6C1C">
            <w:pPr>
              <w:autoSpaceDE w:val="0"/>
              <w:autoSpaceDN w:val="0"/>
              <w:adjustRightInd w:val="0"/>
              <w:rPr>
                <w:rFonts w:ascii="Arial" w:hAnsi="Arial" w:cs="Arial"/>
                <w:b w:val="0"/>
                <w:sz w:val="24"/>
                <w:szCs w:val="24"/>
                <w:lang w:bidi="ar-SA"/>
              </w:rPr>
            </w:pPr>
            <w:r w:rsidRPr="00A2289F">
              <w:rPr>
                <w:rFonts w:ascii="Arial" w:hAnsi="Arial" w:cs="Arial"/>
                <w:b w:val="0"/>
                <w:sz w:val="24"/>
                <w:szCs w:val="24"/>
                <w:lang w:bidi="ar-SA"/>
              </w:rPr>
              <w:t xml:space="preserve">Download and complete the Dept. of Homeland Security, FEMA General Admission Application at: </w:t>
            </w:r>
            <w:hyperlink r:id="rId39" w:history="1">
              <w:r w:rsidRPr="00913E6C">
                <w:rPr>
                  <w:rStyle w:val="Hyperlink"/>
                  <w:rFonts w:ascii="Arial" w:hAnsi="Arial" w:cs="Arial"/>
                  <w:b w:val="0"/>
                  <w:sz w:val="24"/>
                  <w:szCs w:val="24"/>
                  <w:lang w:bidi="ar-SA"/>
                </w:rPr>
                <w:t>www.training.fema.gov/Apply/119-25-1%20Previously%20FF75-5.pdf</w:t>
              </w:r>
            </w:hyperlink>
            <w:r w:rsidRPr="00A2289F">
              <w:rPr>
                <w:rFonts w:ascii="Arial" w:hAnsi="Arial" w:cs="Arial"/>
                <w:b w:val="0"/>
                <w:sz w:val="24"/>
                <w:szCs w:val="24"/>
                <w:lang w:bidi="ar-SA"/>
              </w:rPr>
              <w:t xml:space="preserve">  </w:t>
            </w:r>
          </w:p>
          <w:p w:rsidR="00BE75AF" w:rsidRPr="00A2289F" w:rsidRDefault="00BE75AF" w:rsidP="008F6C1C">
            <w:pPr>
              <w:autoSpaceDE w:val="0"/>
              <w:autoSpaceDN w:val="0"/>
              <w:adjustRightInd w:val="0"/>
              <w:rPr>
                <w:rFonts w:ascii="Arial" w:hAnsi="Arial" w:cs="Arial"/>
                <w:b w:val="0"/>
                <w:sz w:val="24"/>
                <w:szCs w:val="24"/>
                <w:lang w:bidi="ar-SA"/>
              </w:rPr>
            </w:pPr>
          </w:p>
          <w:p w:rsidR="00BE75AF" w:rsidRPr="00A2289F" w:rsidRDefault="00BE75AF" w:rsidP="008F6C1C">
            <w:pPr>
              <w:autoSpaceDE w:val="0"/>
              <w:autoSpaceDN w:val="0"/>
              <w:adjustRightInd w:val="0"/>
              <w:rPr>
                <w:rFonts w:ascii="Arial" w:hAnsi="Arial" w:cs="Arial"/>
                <w:b w:val="0"/>
                <w:sz w:val="24"/>
                <w:szCs w:val="24"/>
                <w:lang w:bidi="ar-SA"/>
              </w:rPr>
            </w:pPr>
            <w:r w:rsidRPr="00A2289F">
              <w:rPr>
                <w:rFonts w:ascii="Arial" w:hAnsi="Arial" w:cs="Arial"/>
                <w:b w:val="0"/>
                <w:sz w:val="24"/>
                <w:szCs w:val="24"/>
                <w:lang w:bidi="ar-SA"/>
              </w:rPr>
              <w:t xml:space="preserve">Submit completed application and IS-120A certificate to EMD no later than May 22, 2013 to: Fax: 253-512-7206 or </w:t>
            </w:r>
          </w:p>
          <w:p w:rsidR="00BE75AF" w:rsidRDefault="00BE75AF" w:rsidP="008F6C1C">
            <w:pPr>
              <w:pStyle w:val="Default"/>
              <w:rPr>
                <w:rFonts w:ascii="Arial" w:hAnsi="Arial" w:cs="Arial"/>
                <w:b w:val="0"/>
                <w:bCs w:val="0"/>
                <w:color w:val="auto"/>
                <w:lang w:bidi="ar-SA"/>
              </w:rPr>
            </w:pPr>
            <w:r w:rsidRPr="00A2289F">
              <w:rPr>
                <w:rFonts w:ascii="Arial" w:hAnsi="Arial" w:cs="Arial"/>
                <w:b w:val="0"/>
                <w:bCs w:val="0"/>
                <w:color w:val="auto"/>
                <w:lang w:bidi="ar-SA"/>
              </w:rPr>
              <w:t xml:space="preserve">Email: </w:t>
            </w:r>
            <w:hyperlink r:id="rId40" w:history="1">
              <w:r w:rsidRPr="00913E6C">
                <w:rPr>
                  <w:rStyle w:val="Hyperlink"/>
                  <w:rFonts w:ascii="Arial" w:hAnsi="Arial" w:cs="Arial"/>
                  <w:b w:val="0"/>
                  <w:lang w:bidi="ar-SA"/>
                </w:rPr>
                <w:t>lisa.vanhagen@mil.wa.gov</w:t>
              </w:r>
            </w:hyperlink>
            <w:r w:rsidRPr="00A2289F">
              <w:rPr>
                <w:rFonts w:ascii="Arial" w:hAnsi="Arial" w:cs="Arial"/>
                <w:b w:val="0"/>
                <w:bCs w:val="0"/>
                <w:color w:val="auto"/>
                <w:lang w:bidi="ar-SA"/>
              </w:rPr>
              <w:t xml:space="preserve"> </w:t>
            </w:r>
          </w:p>
          <w:p w:rsidR="00BE75AF" w:rsidRPr="00A2289F" w:rsidRDefault="00BE75AF" w:rsidP="008F6C1C">
            <w:pPr>
              <w:pStyle w:val="Default"/>
              <w:rPr>
                <w:rFonts w:ascii="Arial" w:hAnsi="Arial" w:cs="Arial"/>
                <w:b w:val="0"/>
              </w:rPr>
            </w:pPr>
          </w:p>
        </w:tc>
      </w:tr>
      <w:tr w:rsidR="00BE75AF" w:rsidRPr="00A2289F" w:rsidTr="00913E6C">
        <w:trPr>
          <w:cnfStyle w:val="000000100000"/>
        </w:trPr>
        <w:tc>
          <w:tcPr>
            <w:cnfStyle w:val="001000000000"/>
            <w:tcW w:w="2047" w:type="dxa"/>
            <w:vAlign w:val="center"/>
          </w:tcPr>
          <w:p w:rsidR="00BE75AF" w:rsidRPr="00A2289F" w:rsidRDefault="00BE75AF" w:rsidP="00913E6C">
            <w:pPr>
              <w:jc w:val="center"/>
              <w:rPr>
                <w:rFonts w:ascii="Arial" w:hAnsi="Arial" w:cs="Arial"/>
                <w:sz w:val="24"/>
                <w:szCs w:val="24"/>
              </w:rPr>
            </w:pPr>
            <w:r w:rsidRPr="00A2289F">
              <w:rPr>
                <w:rFonts w:ascii="Arial" w:hAnsi="Arial" w:cs="Arial"/>
                <w:sz w:val="24"/>
                <w:szCs w:val="24"/>
              </w:rPr>
              <w:t>ICS Train-the-Trainer (L-449)</w:t>
            </w:r>
          </w:p>
        </w:tc>
        <w:tc>
          <w:tcPr>
            <w:cnfStyle w:val="000010000000"/>
            <w:tcW w:w="2111" w:type="dxa"/>
          </w:tcPr>
          <w:p w:rsidR="00BE75AF" w:rsidRPr="00A2289F" w:rsidRDefault="00BE75AF" w:rsidP="00E914B4">
            <w:pPr>
              <w:rPr>
                <w:rFonts w:ascii="Arial" w:hAnsi="Arial" w:cs="Arial"/>
                <w:sz w:val="24"/>
                <w:szCs w:val="24"/>
              </w:rPr>
            </w:pPr>
            <w:r w:rsidRPr="00A2289F">
              <w:rPr>
                <w:rFonts w:ascii="Arial" w:hAnsi="Arial" w:cs="Arial"/>
                <w:sz w:val="24"/>
                <w:szCs w:val="24"/>
              </w:rPr>
              <w:t>June 4 – 7, 2013</w:t>
            </w:r>
          </w:p>
          <w:p w:rsidR="00BE75AF" w:rsidRPr="00A2289F" w:rsidRDefault="00BE75AF" w:rsidP="00E914B4">
            <w:pPr>
              <w:rPr>
                <w:rFonts w:ascii="Arial" w:hAnsi="Arial" w:cs="Arial"/>
                <w:sz w:val="24"/>
                <w:szCs w:val="24"/>
              </w:rPr>
            </w:pPr>
          </w:p>
          <w:p w:rsidR="00BE75AF" w:rsidRPr="00A2289F" w:rsidRDefault="00BE75AF" w:rsidP="00E914B4">
            <w:pPr>
              <w:rPr>
                <w:rFonts w:ascii="Arial" w:hAnsi="Arial" w:cs="Arial"/>
                <w:sz w:val="24"/>
                <w:szCs w:val="24"/>
              </w:rPr>
            </w:pPr>
            <w:r w:rsidRPr="00A2289F">
              <w:rPr>
                <w:rFonts w:ascii="Arial" w:hAnsi="Arial" w:cs="Arial"/>
                <w:sz w:val="24"/>
                <w:szCs w:val="24"/>
              </w:rPr>
              <w:t>Camp Murray</w:t>
            </w:r>
          </w:p>
        </w:tc>
        <w:tc>
          <w:tcPr>
            <w:tcW w:w="1168" w:type="dxa"/>
          </w:tcPr>
          <w:p w:rsidR="00BE75AF" w:rsidRPr="00A2289F" w:rsidRDefault="00BE75AF" w:rsidP="00E914B4">
            <w:pPr>
              <w:cnfStyle w:val="000000100000"/>
              <w:rPr>
                <w:rFonts w:ascii="Arial" w:hAnsi="Arial" w:cs="Arial"/>
                <w:sz w:val="24"/>
                <w:szCs w:val="24"/>
              </w:rPr>
            </w:pPr>
            <w:r w:rsidRPr="00A2289F">
              <w:rPr>
                <w:rFonts w:ascii="Arial" w:hAnsi="Arial" w:cs="Arial"/>
                <w:sz w:val="24"/>
                <w:szCs w:val="24"/>
              </w:rPr>
              <w:t>8:00 – 5:00 pm</w:t>
            </w:r>
          </w:p>
        </w:tc>
        <w:tc>
          <w:tcPr>
            <w:cnfStyle w:val="000010000000"/>
            <w:tcW w:w="4378" w:type="dxa"/>
          </w:tcPr>
          <w:p w:rsidR="00BE75AF" w:rsidRPr="00A2289F" w:rsidRDefault="00BE75AF" w:rsidP="007223B2">
            <w:pPr>
              <w:rPr>
                <w:rFonts w:ascii="Arial" w:hAnsi="Arial" w:cs="Arial"/>
                <w:color w:val="333333"/>
                <w:sz w:val="24"/>
                <w:szCs w:val="24"/>
              </w:rPr>
            </w:pPr>
            <w:r w:rsidRPr="00A2289F">
              <w:rPr>
                <w:rFonts w:ascii="Arial" w:hAnsi="Arial" w:cs="Arial"/>
                <w:sz w:val="24"/>
                <w:szCs w:val="24"/>
                <w:lang w:bidi="ar-SA"/>
              </w:rPr>
              <w:t>This course is intended to prepare participants to deliver FEMA’s ICS 100, 200, 300, 400, and 402 courses</w:t>
            </w:r>
          </w:p>
        </w:tc>
        <w:tc>
          <w:tcPr>
            <w:cnfStyle w:val="000100000000"/>
            <w:tcW w:w="4572" w:type="dxa"/>
            <w:gridSpan w:val="2"/>
          </w:tcPr>
          <w:p w:rsidR="00BE75AF" w:rsidRPr="00A2289F" w:rsidRDefault="00BE75AF" w:rsidP="007223B2">
            <w:pPr>
              <w:autoSpaceDE w:val="0"/>
              <w:autoSpaceDN w:val="0"/>
              <w:adjustRightInd w:val="0"/>
              <w:rPr>
                <w:rFonts w:ascii="Arial" w:hAnsi="Arial" w:cs="Arial"/>
                <w:sz w:val="24"/>
                <w:szCs w:val="24"/>
                <w:lang w:bidi="ar-SA"/>
              </w:rPr>
            </w:pPr>
            <w:r w:rsidRPr="00A2289F">
              <w:rPr>
                <w:rFonts w:ascii="Arial" w:hAnsi="Arial" w:cs="Arial"/>
                <w:sz w:val="24"/>
                <w:szCs w:val="24"/>
                <w:lang w:bidi="ar-SA"/>
              </w:rPr>
              <w:t xml:space="preserve">Registration Process </w:t>
            </w:r>
          </w:p>
          <w:p w:rsidR="00BE75AF" w:rsidRPr="00A2289F" w:rsidRDefault="00BE75AF" w:rsidP="007223B2">
            <w:pPr>
              <w:autoSpaceDE w:val="0"/>
              <w:autoSpaceDN w:val="0"/>
              <w:adjustRightInd w:val="0"/>
              <w:rPr>
                <w:rFonts w:ascii="Arial" w:hAnsi="Arial" w:cs="Arial"/>
                <w:b w:val="0"/>
                <w:sz w:val="24"/>
                <w:szCs w:val="24"/>
                <w:lang w:bidi="ar-SA"/>
              </w:rPr>
            </w:pPr>
            <w:r w:rsidRPr="00A2289F">
              <w:rPr>
                <w:rFonts w:ascii="Arial" w:hAnsi="Arial" w:cs="Arial"/>
                <w:b w:val="0"/>
                <w:sz w:val="24"/>
                <w:szCs w:val="24"/>
                <w:lang w:bidi="ar-SA"/>
              </w:rPr>
              <w:t xml:space="preserve">1. Federal Student Identification (SID) is required for each student. To get a SID go to: </w:t>
            </w:r>
            <w:hyperlink r:id="rId41" w:history="1">
              <w:r w:rsidRPr="00A2289F">
                <w:rPr>
                  <w:rStyle w:val="Hyperlink"/>
                  <w:rFonts w:ascii="Arial" w:hAnsi="Arial" w:cs="Arial"/>
                  <w:b w:val="0"/>
                  <w:sz w:val="24"/>
                  <w:szCs w:val="24"/>
                  <w:lang w:bidi="ar-SA"/>
                </w:rPr>
                <w:t>https://cdp.dhs.gov/femasid</w:t>
              </w:r>
            </w:hyperlink>
          </w:p>
          <w:p w:rsidR="00BE75AF" w:rsidRPr="00A2289F" w:rsidRDefault="00BE75AF" w:rsidP="007223B2">
            <w:pPr>
              <w:autoSpaceDE w:val="0"/>
              <w:autoSpaceDN w:val="0"/>
              <w:adjustRightInd w:val="0"/>
              <w:rPr>
                <w:rFonts w:ascii="Arial" w:hAnsi="Arial" w:cs="Arial"/>
                <w:b w:val="0"/>
                <w:sz w:val="24"/>
                <w:szCs w:val="24"/>
                <w:lang w:bidi="ar-SA"/>
              </w:rPr>
            </w:pPr>
          </w:p>
          <w:p w:rsidR="00BE75AF" w:rsidRPr="00A2289F" w:rsidRDefault="00BE75AF" w:rsidP="007223B2">
            <w:pPr>
              <w:autoSpaceDE w:val="0"/>
              <w:autoSpaceDN w:val="0"/>
              <w:adjustRightInd w:val="0"/>
              <w:rPr>
                <w:rFonts w:ascii="Arial" w:hAnsi="Arial" w:cs="Arial"/>
                <w:b w:val="0"/>
                <w:sz w:val="24"/>
                <w:szCs w:val="24"/>
                <w:lang w:bidi="ar-SA"/>
              </w:rPr>
            </w:pPr>
            <w:r w:rsidRPr="00A2289F">
              <w:rPr>
                <w:rFonts w:ascii="Arial" w:hAnsi="Arial" w:cs="Arial"/>
                <w:b w:val="0"/>
                <w:sz w:val="24"/>
                <w:szCs w:val="24"/>
                <w:lang w:bidi="ar-SA"/>
              </w:rPr>
              <w:t xml:space="preserve">2. Download and complete the Dept. of Homeland Security, FEMA General Admission Application at: </w:t>
            </w:r>
            <w:hyperlink r:id="rId42" w:history="1">
              <w:r w:rsidRPr="00A2289F">
                <w:rPr>
                  <w:rStyle w:val="Hyperlink"/>
                  <w:rFonts w:ascii="Arial" w:hAnsi="Arial" w:cs="Arial"/>
                  <w:b w:val="0"/>
                  <w:sz w:val="24"/>
                  <w:szCs w:val="24"/>
                  <w:lang w:bidi="ar-SA"/>
                </w:rPr>
                <w:t>http://www.training.fema.gov/Apply/119-25-1%20Previously%20FF75-5.pdf</w:t>
              </w:r>
            </w:hyperlink>
          </w:p>
          <w:p w:rsidR="00BE75AF" w:rsidRPr="00A2289F" w:rsidRDefault="00BE75AF" w:rsidP="007223B2">
            <w:pPr>
              <w:autoSpaceDE w:val="0"/>
              <w:autoSpaceDN w:val="0"/>
              <w:adjustRightInd w:val="0"/>
              <w:rPr>
                <w:rFonts w:ascii="Arial" w:hAnsi="Arial" w:cs="Arial"/>
                <w:b w:val="0"/>
                <w:sz w:val="24"/>
                <w:szCs w:val="24"/>
                <w:lang w:bidi="ar-SA"/>
              </w:rPr>
            </w:pPr>
          </w:p>
          <w:p w:rsidR="00BE75AF" w:rsidRPr="00A2289F" w:rsidRDefault="00BE75AF" w:rsidP="007223B2">
            <w:pPr>
              <w:autoSpaceDE w:val="0"/>
              <w:autoSpaceDN w:val="0"/>
              <w:adjustRightInd w:val="0"/>
              <w:rPr>
                <w:rFonts w:ascii="Arial" w:hAnsi="Arial" w:cs="Arial"/>
                <w:b w:val="0"/>
                <w:sz w:val="24"/>
                <w:szCs w:val="24"/>
                <w:lang w:bidi="ar-SA"/>
              </w:rPr>
            </w:pPr>
            <w:r w:rsidRPr="00A2289F">
              <w:rPr>
                <w:rFonts w:ascii="Arial" w:hAnsi="Arial" w:cs="Arial"/>
                <w:b w:val="0"/>
                <w:sz w:val="24"/>
                <w:szCs w:val="24"/>
                <w:lang w:bidi="ar-SA"/>
              </w:rPr>
              <w:t xml:space="preserve">3. Submit completed application and proof of meeting all prerequisites to the State Training Officer at: </w:t>
            </w:r>
          </w:p>
          <w:p w:rsidR="00BE75AF" w:rsidRPr="00A2289F" w:rsidRDefault="00BE75AF" w:rsidP="007223B2">
            <w:pPr>
              <w:autoSpaceDE w:val="0"/>
              <w:autoSpaceDN w:val="0"/>
              <w:adjustRightInd w:val="0"/>
              <w:rPr>
                <w:rFonts w:ascii="Arial" w:hAnsi="Arial" w:cs="Arial"/>
                <w:b w:val="0"/>
                <w:sz w:val="24"/>
                <w:szCs w:val="24"/>
                <w:lang w:bidi="ar-SA"/>
              </w:rPr>
            </w:pPr>
            <w:r w:rsidRPr="00A2289F">
              <w:rPr>
                <w:rFonts w:ascii="Arial" w:hAnsi="Arial" w:cs="Arial"/>
                <w:b w:val="0"/>
                <w:sz w:val="24"/>
                <w:szCs w:val="24"/>
                <w:lang w:bidi="ar-SA"/>
              </w:rPr>
              <w:t xml:space="preserve">Fax: 253-512-7206 or </w:t>
            </w:r>
          </w:p>
          <w:p w:rsidR="00BE75AF" w:rsidRPr="00A2289F" w:rsidRDefault="00BE75AF" w:rsidP="007223B2">
            <w:pPr>
              <w:pStyle w:val="Default"/>
              <w:rPr>
                <w:rFonts w:ascii="Arial" w:hAnsi="Arial" w:cs="Arial"/>
                <w:b w:val="0"/>
                <w:bCs w:val="0"/>
                <w:color w:val="auto"/>
                <w:lang w:bidi="ar-SA"/>
              </w:rPr>
            </w:pPr>
            <w:r w:rsidRPr="00A2289F">
              <w:rPr>
                <w:rFonts w:ascii="Arial" w:hAnsi="Arial" w:cs="Arial"/>
                <w:b w:val="0"/>
                <w:bCs w:val="0"/>
                <w:color w:val="auto"/>
                <w:lang w:bidi="ar-SA"/>
              </w:rPr>
              <w:t xml:space="preserve">Email: </w:t>
            </w:r>
            <w:hyperlink r:id="rId43" w:history="1">
              <w:r w:rsidRPr="00A2289F">
                <w:rPr>
                  <w:rStyle w:val="Hyperlink"/>
                  <w:rFonts w:ascii="Arial" w:hAnsi="Arial" w:cs="Arial"/>
                  <w:b w:val="0"/>
                  <w:lang w:bidi="ar-SA"/>
                </w:rPr>
                <w:t>lisa.vanhagen@mil.wa.gov</w:t>
              </w:r>
            </w:hyperlink>
            <w:r w:rsidRPr="00A2289F">
              <w:rPr>
                <w:rFonts w:ascii="Arial" w:hAnsi="Arial" w:cs="Arial"/>
                <w:b w:val="0"/>
                <w:bCs w:val="0"/>
                <w:color w:val="auto"/>
                <w:lang w:bidi="ar-SA"/>
              </w:rPr>
              <w:t xml:space="preserve"> </w:t>
            </w:r>
          </w:p>
          <w:p w:rsidR="00BE75AF" w:rsidRPr="00A2289F" w:rsidRDefault="00BE75AF" w:rsidP="007223B2">
            <w:pPr>
              <w:pStyle w:val="Default"/>
              <w:rPr>
                <w:rFonts w:ascii="Arial" w:hAnsi="Arial" w:cs="Arial"/>
                <w:b w:val="0"/>
              </w:rPr>
            </w:pPr>
          </w:p>
        </w:tc>
      </w:tr>
      <w:tr w:rsidR="00BE75AF" w:rsidRPr="00A2289F" w:rsidTr="00913E6C">
        <w:trPr>
          <w:cnfStyle w:val="000000010000"/>
        </w:trPr>
        <w:tc>
          <w:tcPr>
            <w:cnfStyle w:val="001000000000"/>
            <w:tcW w:w="2047" w:type="dxa"/>
            <w:vAlign w:val="center"/>
          </w:tcPr>
          <w:p w:rsidR="00BE75AF" w:rsidRPr="00A2289F" w:rsidRDefault="00BE75AF" w:rsidP="00913E6C">
            <w:pPr>
              <w:jc w:val="center"/>
              <w:rPr>
                <w:rFonts w:ascii="Arial" w:hAnsi="Arial" w:cs="Arial"/>
                <w:sz w:val="24"/>
                <w:szCs w:val="24"/>
              </w:rPr>
            </w:pPr>
            <w:r w:rsidRPr="00A2289F">
              <w:rPr>
                <w:rFonts w:ascii="Arial" w:hAnsi="Arial" w:cs="Arial"/>
                <w:sz w:val="24"/>
                <w:szCs w:val="24"/>
              </w:rPr>
              <w:t>MGT 411: Planning for the Unique Evacuation and Shelter-in-Place needs of people with medical dependencies</w:t>
            </w:r>
          </w:p>
        </w:tc>
        <w:tc>
          <w:tcPr>
            <w:cnfStyle w:val="000010000000"/>
            <w:tcW w:w="2111" w:type="dxa"/>
          </w:tcPr>
          <w:p w:rsidR="00BE75AF" w:rsidRPr="00A2289F" w:rsidRDefault="00BE75AF" w:rsidP="00E914B4">
            <w:pPr>
              <w:rPr>
                <w:rFonts w:ascii="Arial" w:hAnsi="Arial" w:cs="Arial"/>
                <w:sz w:val="24"/>
                <w:szCs w:val="24"/>
              </w:rPr>
            </w:pPr>
            <w:r w:rsidRPr="00A2289F">
              <w:rPr>
                <w:rFonts w:ascii="Arial" w:hAnsi="Arial" w:cs="Arial"/>
                <w:sz w:val="24"/>
                <w:szCs w:val="24"/>
              </w:rPr>
              <w:t>June 6, 2013</w:t>
            </w:r>
          </w:p>
          <w:p w:rsidR="00BE75AF" w:rsidRPr="00A2289F" w:rsidRDefault="00BE75AF" w:rsidP="00E914B4">
            <w:pPr>
              <w:rPr>
                <w:rFonts w:ascii="Arial" w:hAnsi="Arial" w:cs="Arial"/>
                <w:sz w:val="24"/>
                <w:szCs w:val="24"/>
              </w:rPr>
            </w:pPr>
          </w:p>
          <w:p w:rsidR="00BE75AF" w:rsidRPr="00A2289F" w:rsidRDefault="00BE75AF" w:rsidP="00E914B4">
            <w:pPr>
              <w:rPr>
                <w:rFonts w:ascii="Arial" w:hAnsi="Arial" w:cs="Arial"/>
                <w:sz w:val="24"/>
                <w:szCs w:val="24"/>
              </w:rPr>
            </w:pPr>
            <w:r w:rsidRPr="00A2289F">
              <w:rPr>
                <w:rFonts w:ascii="Arial" w:hAnsi="Arial" w:cs="Arial"/>
                <w:sz w:val="24"/>
                <w:szCs w:val="24"/>
              </w:rPr>
              <w:t>Kennewick</w:t>
            </w:r>
          </w:p>
        </w:tc>
        <w:tc>
          <w:tcPr>
            <w:tcW w:w="1168" w:type="dxa"/>
          </w:tcPr>
          <w:p w:rsidR="00BE75AF" w:rsidRPr="00A2289F" w:rsidRDefault="00BE75AF" w:rsidP="00E914B4">
            <w:pPr>
              <w:cnfStyle w:val="000000010000"/>
              <w:rPr>
                <w:rFonts w:ascii="Arial" w:hAnsi="Arial" w:cs="Arial"/>
                <w:sz w:val="24"/>
                <w:szCs w:val="24"/>
              </w:rPr>
            </w:pPr>
            <w:r w:rsidRPr="00A2289F">
              <w:rPr>
                <w:rFonts w:ascii="Arial" w:hAnsi="Arial" w:cs="Arial"/>
                <w:sz w:val="24"/>
                <w:szCs w:val="24"/>
              </w:rPr>
              <w:t>7:30 – 4:30 pm</w:t>
            </w:r>
          </w:p>
        </w:tc>
        <w:tc>
          <w:tcPr>
            <w:cnfStyle w:val="000010000000"/>
            <w:tcW w:w="4378" w:type="dxa"/>
          </w:tcPr>
          <w:p w:rsidR="00BE75AF" w:rsidRPr="00A2289F" w:rsidRDefault="00BE75AF" w:rsidP="00F856CE">
            <w:pPr>
              <w:rPr>
                <w:rFonts w:ascii="Arial" w:hAnsi="Arial" w:cs="Arial"/>
                <w:color w:val="333333"/>
                <w:sz w:val="24"/>
                <w:szCs w:val="24"/>
              </w:rPr>
            </w:pPr>
            <w:r w:rsidRPr="00A2289F">
              <w:rPr>
                <w:rFonts w:ascii="Arial" w:hAnsi="Arial" w:cs="Arial"/>
                <w:color w:val="333333"/>
                <w:sz w:val="24"/>
                <w:szCs w:val="24"/>
              </w:rPr>
              <w:t>This course is designed for those planning for the evacuation and/or shelter-in-place needs of the medically dependent in the community.</w:t>
            </w:r>
          </w:p>
        </w:tc>
        <w:tc>
          <w:tcPr>
            <w:cnfStyle w:val="000100000000"/>
            <w:tcW w:w="4572" w:type="dxa"/>
            <w:gridSpan w:val="2"/>
          </w:tcPr>
          <w:p w:rsidR="00BE75AF" w:rsidRPr="00A2289F" w:rsidRDefault="00BE75AF" w:rsidP="00001994">
            <w:pPr>
              <w:pStyle w:val="Default"/>
              <w:rPr>
                <w:rFonts w:ascii="Arial" w:hAnsi="Arial" w:cs="Arial"/>
                <w:b w:val="0"/>
                <w:color w:val="005FA9"/>
                <w:u w:val="single"/>
              </w:rPr>
            </w:pPr>
            <w:r w:rsidRPr="00A2289F">
              <w:rPr>
                <w:rFonts w:ascii="Arial" w:hAnsi="Arial" w:cs="Arial"/>
                <w:b w:val="0"/>
              </w:rPr>
              <w:t xml:space="preserve">Registration: </w:t>
            </w:r>
            <w:hyperlink r:id="rId44" w:history="1">
              <w:r w:rsidRPr="00A2289F">
                <w:rPr>
                  <w:rStyle w:val="Hyperlink"/>
                  <w:rFonts w:ascii="Arial" w:hAnsi="Arial" w:cs="Arial"/>
                  <w:b w:val="0"/>
                </w:rPr>
                <w:t>https://www.surveymonkey.com/s/PMD06062013</w:t>
              </w:r>
            </w:hyperlink>
            <w:r w:rsidRPr="00A2289F">
              <w:rPr>
                <w:rFonts w:ascii="Arial" w:hAnsi="Arial" w:cs="Arial"/>
                <w:b w:val="0"/>
                <w:color w:val="005FA9"/>
                <w:u w:val="single"/>
              </w:rPr>
              <w:t xml:space="preserve"> </w:t>
            </w:r>
          </w:p>
          <w:p w:rsidR="00BE75AF" w:rsidRPr="00A2289F" w:rsidRDefault="00BE75AF" w:rsidP="00001994">
            <w:pPr>
              <w:pStyle w:val="Default"/>
              <w:rPr>
                <w:rFonts w:ascii="Arial" w:hAnsi="Arial" w:cs="Arial"/>
                <w:b w:val="0"/>
                <w:color w:val="auto"/>
              </w:rPr>
            </w:pPr>
          </w:p>
          <w:p w:rsidR="00BE75AF" w:rsidRPr="00A2289F" w:rsidRDefault="00BE75AF" w:rsidP="00001994">
            <w:pPr>
              <w:pStyle w:val="Default"/>
              <w:rPr>
                <w:rFonts w:ascii="Arial" w:hAnsi="Arial" w:cs="Arial"/>
                <w:b w:val="0"/>
                <w:color w:val="auto"/>
              </w:rPr>
            </w:pPr>
            <w:r w:rsidRPr="00A2289F">
              <w:rPr>
                <w:rFonts w:ascii="Arial" w:hAnsi="Arial" w:cs="Arial"/>
                <w:b w:val="0"/>
                <w:color w:val="auto"/>
              </w:rPr>
              <w:t>Cost:        Free</w:t>
            </w:r>
          </w:p>
          <w:p w:rsidR="00BE75AF" w:rsidRPr="00A2289F" w:rsidRDefault="00BE75AF" w:rsidP="00001994">
            <w:pPr>
              <w:pStyle w:val="Default"/>
              <w:rPr>
                <w:rFonts w:ascii="Arial" w:hAnsi="Arial" w:cs="Arial"/>
                <w:b w:val="0"/>
                <w:color w:val="auto"/>
              </w:rPr>
            </w:pPr>
          </w:p>
          <w:p w:rsidR="00BE75AF" w:rsidRPr="00A2289F" w:rsidRDefault="00BE75AF" w:rsidP="00001994">
            <w:pPr>
              <w:pStyle w:val="Default"/>
              <w:rPr>
                <w:rFonts w:ascii="Arial" w:hAnsi="Arial" w:cs="Arial"/>
                <w:b w:val="0"/>
                <w:color w:val="auto"/>
              </w:rPr>
            </w:pPr>
            <w:r w:rsidRPr="00A2289F">
              <w:rPr>
                <w:rFonts w:ascii="Arial" w:hAnsi="Arial" w:cs="Arial"/>
                <w:b w:val="0"/>
                <w:color w:val="auto"/>
              </w:rPr>
              <w:t>Location:  Kennewick</w:t>
            </w:r>
          </w:p>
          <w:p w:rsidR="00BE75AF" w:rsidRPr="00A2289F" w:rsidRDefault="00BE75AF" w:rsidP="00D12D4B">
            <w:pPr>
              <w:autoSpaceDE w:val="0"/>
              <w:autoSpaceDN w:val="0"/>
              <w:adjustRightInd w:val="0"/>
              <w:rPr>
                <w:rFonts w:ascii="Arial" w:hAnsi="Arial" w:cs="Arial"/>
                <w:b w:val="0"/>
                <w:color w:val="000000"/>
                <w:sz w:val="24"/>
                <w:szCs w:val="24"/>
                <w:lang w:bidi="ar-SA"/>
              </w:rPr>
            </w:pPr>
            <w:r w:rsidRPr="00A2289F">
              <w:rPr>
                <w:rFonts w:ascii="Arial" w:hAnsi="Arial" w:cs="Arial"/>
                <w:b w:val="0"/>
                <w:bCs w:val="0"/>
                <w:sz w:val="24"/>
                <w:szCs w:val="24"/>
              </w:rPr>
              <w:object w:dxaOrig="1540" w:dyaOrig="993">
                <v:shape id="_x0000_i1034" type="#_x0000_t75" style="width:76.5pt;height:49.5pt" o:ole="">
                  <v:imagedata r:id="rId45" o:title=""/>
                </v:shape>
                <o:OLEObject Type="Embed" ProgID="AcroExch.Document.7" ShapeID="_x0000_i1034" DrawAspect="Icon" ObjectID="_1426056528" r:id="rId46"/>
              </w:object>
            </w:r>
          </w:p>
        </w:tc>
      </w:tr>
      <w:tr w:rsidR="00BE75AF" w:rsidRPr="00A2289F" w:rsidTr="00913E6C">
        <w:trPr>
          <w:cnfStyle w:val="000000100000"/>
        </w:trPr>
        <w:tc>
          <w:tcPr>
            <w:cnfStyle w:val="001000000000"/>
            <w:tcW w:w="2047" w:type="dxa"/>
            <w:vAlign w:val="center"/>
          </w:tcPr>
          <w:p w:rsidR="00BE75AF" w:rsidRPr="00A2289F" w:rsidRDefault="00BE75AF" w:rsidP="00913E6C">
            <w:pPr>
              <w:jc w:val="center"/>
              <w:rPr>
                <w:rFonts w:ascii="Arial" w:hAnsi="Arial" w:cs="Arial"/>
                <w:sz w:val="24"/>
                <w:szCs w:val="24"/>
              </w:rPr>
            </w:pPr>
            <w:r w:rsidRPr="00A2289F">
              <w:rPr>
                <w:rFonts w:ascii="Arial" w:hAnsi="Arial" w:cs="Arial"/>
                <w:sz w:val="24"/>
                <w:szCs w:val="24"/>
              </w:rPr>
              <w:t>State Staging Area Course</w:t>
            </w:r>
          </w:p>
        </w:tc>
        <w:tc>
          <w:tcPr>
            <w:cnfStyle w:val="000010000000"/>
            <w:tcW w:w="2111" w:type="dxa"/>
          </w:tcPr>
          <w:p w:rsidR="00BE75AF" w:rsidRPr="00A2289F" w:rsidRDefault="00BE75AF" w:rsidP="00E914B4">
            <w:pPr>
              <w:rPr>
                <w:rFonts w:ascii="Arial" w:hAnsi="Arial" w:cs="Arial"/>
                <w:sz w:val="24"/>
                <w:szCs w:val="24"/>
              </w:rPr>
            </w:pPr>
            <w:r w:rsidRPr="00A2289F">
              <w:rPr>
                <w:rFonts w:ascii="Arial" w:hAnsi="Arial" w:cs="Arial"/>
                <w:sz w:val="24"/>
                <w:szCs w:val="24"/>
              </w:rPr>
              <w:t>June 12, 2013</w:t>
            </w:r>
          </w:p>
          <w:p w:rsidR="00BE75AF" w:rsidRPr="00A2289F" w:rsidRDefault="00BE75AF" w:rsidP="00E914B4">
            <w:pPr>
              <w:rPr>
                <w:rFonts w:ascii="Arial" w:hAnsi="Arial" w:cs="Arial"/>
                <w:sz w:val="24"/>
                <w:szCs w:val="24"/>
              </w:rPr>
            </w:pPr>
          </w:p>
          <w:p w:rsidR="00BE75AF" w:rsidRPr="00A2289F" w:rsidRDefault="00BE75AF" w:rsidP="00E914B4">
            <w:pPr>
              <w:rPr>
                <w:rFonts w:ascii="Arial" w:hAnsi="Arial" w:cs="Arial"/>
                <w:sz w:val="24"/>
                <w:szCs w:val="24"/>
              </w:rPr>
            </w:pPr>
            <w:r w:rsidRPr="00A2289F">
              <w:rPr>
                <w:rFonts w:ascii="Arial" w:hAnsi="Arial" w:cs="Arial"/>
                <w:sz w:val="24"/>
                <w:szCs w:val="24"/>
              </w:rPr>
              <w:t>Yakima</w:t>
            </w:r>
          </w:p>
        </w:tc>
        <w:tc>
          <w:tcPr>
            <w:tcW w:w="1168" w:type="dxa"/>
          </w:tcPr>
          <w:p w:rsidR="00BE75AF" w:rsidRPr="00A2289F" w:rsidRDefault="00BE75AF" w:rsidP="00E914B4">
            <w:pPr>
              <w:cnfStyle w:val="000000100000"/>
              <w:rPr>
                <w:rFonts w:ascii="Arial" w:hAnsi="Arial" w:cs="Arial"/>
                <w:sz w:val="24"/>
                <w:szCs w:val="24"/>
              </w:rPr>
            </w:pPr>
            <w:r w:rsidRPr="00A2289F">
              <w:rPr>
                <w:rFonts w:ascii="Arial" w:hAnsi="Arial" w:cs="Arial"/>
                <w:sz w:val="24"/>
                <w:szCs w:val="24"/>
              </w:rPr>
              <w:t>8:00 – 5:00 pm</w:t>
            </w:r>
          </w:p>
        </w:tc>
        <w:tc>
          <w:tcPr>
            <w:cnfStyle w:val="000010000000"/>
            <w:tcW w:w="4378" w:type="dxa"/>
          </w:tcPr>
          <w:p w:rsidR="00BE75AF" w:rsidRPr="00A2289F" w:rsidRDefault="00BE75AF" w:rsidP="007223B2">
            <w:pPr>
              <w:rPr>
                <w:rFonts w:ascii="Arial" w:hAnsi="Arial" w:cs="Arial"/>
                <w:b/>
                <w:color w:val="333333"/>
                <w:sz w:val="24"/>
                <w:szCs w:val="24"/>
              </w:rPr>
            </w:pPr>
            <w:r w:rsidRPr="00A2289F">
              <w:rPr>
                <w:rFonts w:ascii="Arial" w:hAnsi="Arial" w:cs="Arial"/>
                <w:sz w:val="24"/>
                <w:szCs w:val="24"/>
                <w:lang w:bidi="ar-SA"/>
              </w:rPr>
              <w:t xml:space="preserve">Staging Areas are locations established to </w:t>
            </w:r>
            <w:proofErr w:type="gramStart"/>
            <w:r w:rsidRPr="00A2289F">
              <w:rPr>
                <w:rFonts w:ascii="Arial" w:hAnsi="Arial" w:cs="Arial"/>
                <w:sz w:val="24"/>
                <w:szCs w:val="24"/>
                <w:lang w:bidi="ar-SA"/>
              </w:rPr>
              <w:t>receive,</w:t>
            </w:r>
            <w:proofErr w:type="gramEnd"/>
            <w:r w:rsidRPr="00A2289F">
              <w:rPr>
                <w:rFonts w:ascii="Arial" w:hAnsi="Arial" w:cs="Arial"/>
                <w:sz w:val="24"/>
                <w:szCs w:val="24"/>
                <w:lang w:bidi="ar-SA"/>
              </w:rPr>
              <w:t xml:space="preserve"> stage, account for, and quickly ship out necessary resources such as equipment, food, and water in the aftermath of an disaster or emergency. This course is intended to provide training and materials to help State Staging Area (SSA) Managers and local jurisdictions successfully run a staging area operation.</w:t>
            </w:r>
          </w:p>
        </w:tc>
        <w:tc>
          <w:tcPr>
            <w:cnfStyle w:val="000100000000"/>
            <w:tcW w:w="4572" w:type="dxa"/>
            <w:gridSpan w:val="2"/>
          </w:tcPr>
          <w:p w:rsidR="00BE75AF" w:rsidRPr="00A2289F" w:rsidRDefault="00BE75AF" w:rsidP="007223B2">
            <w:pPr>
              <w:autoSpaceDE w:val="0"/>
              <w:autoSpaceDN w:val="0"/>
              <w:adjustRightInd w:val="0"/>
              <w:rPr>
                <w:rFonts w:ascii="Arial" w:hAnsi="Arial" w:cs="Arial"/>
                <w:b w:val="0"/>
                <w:sz w:val="24"/>
                <w:szCs w:val="24"/>
                <w:lang w:bidi="ar-SA"/>
              </w:rPr>
            </w:pPr>
            <w:r w:rsidRPr="00A2289F">
              <w:rPr>
                <w:rFonts w:ascii="Arial" w:hAnsi="Arial" w:cs="Arial"/>
                <w:b w:val="0"/>
                <w:sz w:val="24"/>
                <w:szCs w:val="24"/>
                <w:lang w:bidi="ar-SA"/>
              </w:rPr>
              <w:t xml:space="preserve">Download and complete the EMD State Training Application from our website: </w:t>
            </w:r>
            <w:hyperlink r:id="rId47" w:history="1">
              <w:r w:rsidRPr="00A2289F">
                <w:rPr>
                  <w:rStyle w:val="Hyperlink"/>
                  <w:rFonts w:ascii="Arial" w:hAnsi="Arial" w:cs="Arial"/>
                  <w:b w:val="0"/>
                  <w:sz w:val="24"/>
                  <w:szCs w:val="24"/>
                  <w:lang w:bidi="ar-SA"/>
                </w:rPr>
                <w:t>http://www.emd.wa.gov/training/documents/BLANKEMDTrainingApplication10-18-2012.pdf</w:t>
              </w:r>
            </w:hyperlink>
          </w:p>
          <w:p w:rsidR="00BE75AF" w:rsidRPr="00A2289F" w:rsidRDefault="00BE75AF" w:rsidP="007223B2">
            <w:pPr>
              <w:autoSpaceDE w:val="0"/>
              <w:autoSpaceDN w:val="0"/>
              <w:adjustRightInd w:val="0"/>
              <w:rPr>
                <w:rFonts w:ascii="Arial" w:hAnsi="Arial" w:cs="Arial"/>
                <w:b w:val="0"/>
                <w:sz w:val="24"/>
                <w:szCs w:val="24"/>
                <w:lang w:bidi="ar-SA"/>
              </w:rPr>
            </w:pPr>
          </w:p>
          <w:p w:rsidR="00BE75AF" w:rsidRPr="00A2289F" w:rsidRDefault="00BE75AF" w:rsidP="007223B2">
            <w:pPr>
              <w:autoSpaceDE w:val="0"/>
              <w:autoSpaceDN w:val="0"/>
              <w:adjustRightInd w:val="0"/>
              <w:rPr>
                <w:rFonts w:ascii="Arial" w:hAnsi="Arial" w:cs="Arial"/>
                <w:b w:val="0"/>
                <w:sz w:val="24"/>
                <w:szCs w:val="24"/>
                <w:lang w:bidi="ar-SA"/>
              </w:rPr>
            </w:pPr>
            <w:r w:rsidRPr="00A2289F">
              <w:rPr>
                <w:rFonts w:ascii="Arial" w:hAnsi="Arial" w:cs="Arial"/>
                <w:b w:val="0"/>
                <w:sz w:val="24"/>
                <w:szCs w:val="24"/>
                <w:lang w:bidi="ar-SA"/>
              </w:rPr>
              <w:t xml:space="preserve">Submit completed application to: Fax: 253-512-7206 or </w:t>
            </w:r>
          </w:p>
          <w:p w:rsidR="00BE75AF" w:rsidRPr="00A2289F" w:rsidRDefault="00BE75AF" w:rsidP="007223B2">
            <w:pPr>
              <w:autoSpaceDE w:val="0"/>
              <w:autoSpaceDN w:val="0"/>
              <w:adjustRightInd w:val="0"/>
              <w:rPr>
                <w:rFonts w:ascii="Arial" w:hAnsi="Arial" w:cs="Arial"/>
                <w:b w:val="0"/>
                <w:color w:val="000000"/>
                <w:sz w:val="24"/>
                <w:szCs w:val="24"/>
                <w:lang w:bidi="ar-SA"/>
              </w:rPr>
            </w:pPr>
            <w:r w:rsidRPr="00A2289F">
              <w:rPr>
                <w:rFonts w:ascii="Arial" w:hAnsi="Arial" w:cs="Arial"/>
                <w:b w:val="0"/>
                <w:bCs w:val="0"/>
                <w:sz w:val="24"/>
                <w:szCs w:val="24"/>
                <w:lang w:bidi="ar-SA"/>
              </w:rPr>
              <w:t xml:space="preserve">Email: </w:t>
            </w:r>
            <w:hyperlink r:id="rId48" w:history="1">
              <w:r w:rsidRPr="00913E6C">
                <w:rPr>
                  <w:rStyle w:val="Hyperlink"/>
                  <w:rFonts w:ascii="Arial" w:hAnsi="Arial" w:cs="Arial"/>
                  <w:b w:val="0"/>
                  <w:sz w:val="24"/>
                  <w:szCs w:val="24"/>
                  <w:lang w:bidi="ar-SA"/>
                </w:rPr>
                <w:t>lisa.vanhagen@mil.wa.gov</w:t>
              </w:r>
            </w:hyperlink>
            <w:r>
              <w:rPr>
                <w:rFonts w:ascii="Arial" w:hAnsi="Arial" w:cs="Arial"/>
                <w:b w:val="0"/>
                <w:bCs w:val="0"/>
                <w:sz w:val="24"/>
                <w:szCs w:val="24"/>
                <w:lang w:bidi="ar-SA"/>
              </w:rPr>
              <w:t xml:space="preserve"> </w:t>
            </w:r>
          </w:p>
        </w:tc>
      </w:tr>
      <w:tr w:rsidR="00BE75AF" w:rsidRPr="00A2289F" w:rsidTr="00913E6C">
        <w:trPr>
          <w:cnfStyle w:val="000000010000"/>
        </w:trPr>
        <w:tc>
          <w:tcPr>
            <w:cnfStyle w:val="001000000000"/>
            <w:tcW w:w="2047" w:type="dxa"/>
            <w:vAlign w:val="center"/>
          </w:tcPr>
          <w:p w:rsidR="00BE75AF" w:rsidRPr="00A2289F" w:rsidRDefault="00BE75AF" w:rsidP="00913E6C">
            <w:pPr>
              <w:jc w:val="center"/>
              <w:rPr>
                <w:rFonts w:ascii="Arial" w:hAnsi="Arial" w:cs="Arial"/>
                <w:sz w:val="24"/>
                <w:szCs w:val="24"/>
              </w:rPr>
            </w:pPr>
            <w:r w:rsidRPr="00A2289F">
              <w:rPr>
                <w:rFonts w:ascii="Arial" w:hAnsi="Arial" w:cs="Arial"/>
                <w:sz w:val="24"/>
                <w:szCs w:val="24"/>
              </w:rPr>
              <w:t>E910 – Earthquake: preparedness and response</w:t>
            </w:r>
          </w:p>
        </w:tc>
        <w:tc>
          <w:tcPr>
            <w:cnfStyle w:val="000010000000"/>
            <w:tcW w:w="2111" w:type="dxa"/>
          </w:tcPr>
          <w:p w:rsidR="00BE75AF" w:rsidRPr="00A2289F" w:rsidRDefault="00BE75AF" w:rsidP="00E914B4">
            <w:pPr>
              <w:rPr>
                <w:rFonts w:ascii="Arial" w:hAnsi="Arial" w:cs="Arial"/>
                <w:b/>
                <w:sz w:val="24"/>
                <w:szCs w:val="24"/>
              </w:rPr>
            </w:pPr>
            <w:r w:rsidRPr="00A2289F">
              <w:rPr>
                <w:rFonts w:ascii="Arial" w:hAnsi="Arial" w:cs="Arial"/>
                <w:sz w:val="24"/>
                <w:szCs w:val="24"/>
              </w:rPr>
              <w:t>July 22 – 25, 2013</w:t>
            </w:r>
          </w:p>
          <w:p w:rsidR="00BE75AF" w:rsidRPr="00A2289F" w:rsidRDefault="00BE75AF" w:rsidP="00E914B4">
            <w:pPr>
              <w:rPr>
                <w:rFonts w:ascii="Arial" w:hAnsi="Arial" w:cs="Arial"/>
                <w:b/>
                <w:sz w:val="24"/>
                <w:szCs w:val="24"/>
              </w:rPr>
            </w:pPr>
          </w:p>
          <w:p w:rsidR="00BE75AF" w:rsidRDefault="00BE75AF" w:rsidP="00E914B4">
            <w:pPr>
              <w:rPr>
                <w:rFonts w:ascii="Arial" w:hAnsi="Arial" w:cs="Arial"/>
                <w:sz w:val="24"/>
                <w:szCs w:val="24"/>
              </w:rPr>
            </w:pPr>
            <w:proofErr w:type="spellStart"/>
            <w:r w:rsidRPr="00A2289F">
              <w:rPr>
                <w:rFonts w:ascii="Arial" w:hAnsi="Arial" w:cs="Arial"/>
                <w:sz w:val="24"/>
                <w:szCs w:val="24"/>
              </w:rPr>
              <w:t>Emmitsburg</w:t>
            </w:r>
            <w:proofErr w:type="spellEnd"/>
            <w:r w:rsidRPr="00A2289F">
              <w:rPr>
                <w:rFonts w:ascii="Arial" w:hAnsi="Arial" w:cs="Arial"/>
                <w:sz w:val="24"/>
                <w:szCs w:val="24"/>
              </w:rPr>
              <w:t>, MD</w:t>
            </w:r>
          </w:p>
          <w:p w:rsidR="00C01B9F" w:rsidRPr="00A2289F" w:rsidRDefault="00C01B9F" w:rsidP="00E914B4">
            <w:pPr>
              <w:rPr>
                <w:rFonts w:ascii="Arial" w:hAnsi="Arial" w:cs="Arial"/>
                <w:b/>
                <w:sz w:val="24"/>
                <w:szCs w:val="24"/>
              </w:rPr>
            </w:pPr>
          </w:p>
        </w:tc>
        <w:tc>
          <w:tcPr>
            <w:tcW w:w="1168" w:type="dxa"/>
          </w:tcPr>
          <w:p w:rsidR="00BE75AF" w:rsidRPr="00A2289F" w:rsidRDefault="00BE75AF" w:rsidP="00E914B4">
            <w:pPr>
              <w:cnfStyle w:val="000000010000"/>
              <w:rPr>
                <w:rFonts w:ascii="Arial" w:hAnsi="Arial" w:cs="Arial"/>
                <w:b/>
                <w:sz w:val="24"/>
                <w:szCs w:val="24"/>
              </w:rPr>
            </w:pPr>
            <w:r w:rsidRPr="00A2289F">
              <w:rPr>
                <w:rFonts w:ascii="Arial" w:hAnsi="Arial" w:cs="Arial"/>
                <w:sz w:val="24"/>
                <w:szCs w:val="24"/>
              </w:rPr>
              <w:t>8:00 – 5:00 pm each day</w:t>
            </w:r>
          </w:p>
        </w:tc>
        <w:tc>
          <w:tcPr>
            <w:cnfStyle w:val="000010000000"/>
            <w:tcW w:w="4378" w:type="dxa"/>
          </w:tcPr>
          <w:p w:rsidR="00BE75AF" w:rsidRPr="00A2289F" w:rsidRDefault="00BE75AF" w:rsidP="00F856CE">
            <w:pPr>
              <w:rPr>
                <w:rFonts w:ascii="Arial" w:hAnsi="Arial" w:cs="Arial"/>
                <w:b/>
                <w:color w:val="333333"/>
                <w:sz w:val="24"/>
                <w:szCs w:val="24"/>
              </w:rPr>
            </w:pPr>
            <w:r w:rsidRPr="00A2289F">
              <w:rPr>
                <w:rFonts w:ascii="Arial" w:hAnsi="Arial" w:cs="Arial"/>
                <w:color w:val="333333"/>
                <w:sz w:val="24"/>
                <w:szCs w:val="24"/>
              </w:rPr>
              <w:t>This course addresses preparedness and response in emergency situations based on an earthquake.</w:t>
            </w:r>
          </w:p>
        </w:tc>
        <w:tc>
          <w:tcPr>
            <w:cnfStyle w:val="000100000000"/>
            <w:tcW w:w="4572" w:type="dxa"/>
            <w:gridSpan w:val="2"/>
          </w:tcPr>
          <w:p w:rsidR="00BE75AF" w:rsidRPr="00A2289F" w:rsidRDefault="00BE75AF" w:rsidP="00D12D4B">
            <w:pPr>
              <w:autoSpaceDE w:val="0"/>
              <w:autoSpaceDN w:val="0"/>
              <w:adjustRightInd w:val="0"/>
              <w:rPr>
                <w:rFonts w:ascii="Arial" w:hAnsi="Arial" w:cs="Arial"/>
                <w:b w:val="0"/>
                <w:color w:val="000000"/>
                <w:sz w:val="24"/>
                <w:szCs w:val="24"/>
                <w:lang w:bidi="ar-SA"/>
              </w:rPr>
            </w:pPr>
            <w:r w:rsidRPr="00A2289F">
              <w:rPr>
                <w:rFonts w:ascii="Arial" w:hAnsi="Arial" w:cs="Arial"/>
                <w:b w:val="0"/>
                <w:color w:val="000000"/>
                <w:sz w:val="24"/>
                <w:szCs w:val="24"/>
                <w:lang w:bidi="ar-SA"/>
              </w:rPr>
              <w:t>To apply, fill out FEMA form 119-25-1 and submit through State Emergency Management</w:t>
            </w:r>
          </w:p>
        </w:tc>
      </w:tr>
      <w:tr w:rsidR="00346FC7" w:rsidRPr="00A2289F" w:rsidTr="00913E6C">
        <w:trPr>
          <w:cnfStyle w:val="010000000000"/>
        </w:trPr>
        <w:tc>
          <w:tcPr>
            <w:cnfStyle w:val="001000000000"/>
            <w:tcW w:w="2047" w:type="dxa"/>
            <w:vAlign w:val="center"/>
          </w:tcPr>
          <w:p w:rsidR="00346FC7" w:rsidRDefault="00346FC7" w:rsidP="00513D12">
            <w:pPr>
              <w:jc w:val="center"/>
              <w:rPr>
                <w:rFonts w:ascii="Arial" w:hAnsi="Arial" w:cs="Arial"/>
                <w:sz w:val="24"/>
                <w:szCs w:val="24"/>
              </w:rPr>
            </w:pPr>
            <w:r>
              <w:rPr>
                <w:rFonts w:ascii="Arial" w:hAnsi="Arial" w:cs="Arial"/>
                <w:sz w:val="24"/>
                <w:szCs w:val="24"/>
              </w:rPr>
              <w:t>Pierce County Emergency Planning Institute</w:t>
            </w:r>
          </w:p>
        </w:tc>
        <w:tc>
          <w:tcPr>
            <w:cnfStyle w:val="000010000000"/>
            <w:tcW w:w="2111" w:type="dxa"/>
          </w:tcPr>
          <w:p w:rsidR="00346FC7" w:rsidRPr="00C01B9F" w:rsidRDefault="00346FC7" w:rsidP="00513D12">
            <w:pPr>
              <w:rPr>
                <w:rFonts w:ascii="Arial" w:hAnsi="Arial" w:cs="Arial"/>
                <w:b w:val="0"/>
                <w:sz w:val="24"/>
                <w:szCs w:val="24"/>
              </w:rPr>
            </w:pPr>
            <w:r w:rsidRPr="00C01B9F">
              <w:rPr>
                <w:rFonts w:ascii="Arial" w:hAnsi="Arial" w:cs="Arial"/>
                <w:b w:val="0"/>
                <w:sz w:val="24"/>
                <w:szCs w:val="24"/>
              </w:rPr>
              <w:t>September 30 – October 1</w:t>
            </w:r>
          </w:p>
          <w:p w:rsidR="00346FC7" w:rsidRPr="00C01B9F" w:rsidRDefault="00346FC7" w:rsidP="00513D12">
            <w:pPr>
              <w:rPr>
                <w:rFonts w:ascii="Arial" w:hAnsi="Arial" w:cs="Arial"/>
                <w:b w:val="0"/>
                <w:sz w:val="24"/>
                <w:szCs w:val="24"/>
              </w:rPr>
            </w:pPr>
          </w:p>
          <w:p w:rsidR="00346FC7" w:rsidRPr="00C01B9F" w:rsidRDefault="00346FC7" w:rsidP="00513D12">
            <w:pPr>
              <w:rPr>
                <w:rFonts w:ascii="Arial" w:hAnsi="Arial" w:cs="Arial"/>
                <w:b w:val="0"/>
                <w:sz w:val="24"/>
                <w:szCs w:val="24"/>
              </w:rPr>
            </w:pPr>
            <w:r w:rsidRPr="00C01B9F">
              <w:rPr>
                <w:rFonts w:ascii="Arial" w:hAnsi="Arial" w:cs="Arial"/>
                <w:b w:val="0"/>
                <w:sz w:val="24"/>
                <w:szCs w:val="24"/>
              </w:rPr>
              <w:t>Tacoma</w:t>
            </w:r>
          </w:p>
        </w:tc>
        <w:tc>
          <w:tcPr>
            <w:tcW w:w="1168" w:type="dxa"/>
          </w:tcPr>
          <w:p w:rsidR="00346FC7" w:rsidRPr="00C01B9F" w:rsidRDefault="00346FC7" w:rsidP="00513D12">
            <w:pPr>
              <w:cnfStyle w:val="010000000000"/>
              <w:rPr>
                <w:rFonts w:ascii="Arial" w:hAnsi="Arial" w:cs="Arial"/>
                <w:b w:val="0"/>
                <w:sz w:val="24"/>
                <w:szCs w:val="24"/>
              </w:rPr>
            </w:pPr>
            <w:r w:rsidRPr="00C01B9F">
              <w:rPr>
                <w:rFonts w:ascii="Arial" w:hAnsi="Arial" w:cs="Arial"/>
                <w:b w:val="0"/>
                <w:sz w:val="24"/>
                <w:szCs w:val="24"/>
              </w:rPr>
              <w:t>9:00 – 4:00 pm</w:t>
            </w:r>
          </w:p>
        </w:tc>
        <w:tc>
          <w:tcPr>
            <w:cnfStyle w:val="000010000000"/>
            <w:tcW w:w="4378" w:type="dxa"/>
          </w:tcPr>
          <w:p w:rsidR="00346FC7" w:rsidRPr="00C01B9F" w:rsidRDefault="00346FC7" w:rsidP="00513D12">
            <w:pPr>
              <w:rPr>
                <w:rFonts w:ascii="Arial" w:hAnsi="Arial" w:cs="Arial"/>
                <w:b w:val="0"/>
                <w:color w:val="333333"/>
                <w:sz w:val="24"/>
                <w:szCs w:val="24"/>
              </w:rPr>
            </w:pPr>
            <w:r w:rsidRPr="00C01B9F">
              <w:rPr>
                <w:rFonts w:ascii="Arial" w:hAnsi="Arial" w:cs="Arial"/>
                <w:b w:val="0"/>
                <w:color w:val="333333"/>
                <w:sz w:val="24"/>
                <w:szCs w:val="24"/>
              </w:rPr>
              <w:t>The Pierce County Emergency Planning Institute trains staff from social service agencies, long term care facilities and churches about planning and creating plans for disasters.</w:t>
            </w:r>
          </w:p>
          <w:p w:rsidR="00346FC7" w:rsidRPr="00C01B9F" w:rsidRDefault="00346FC7" w:rsidP="00513D12">
            <w:pPr>
              <w:rPr>
                <w:rFonts w:ascii="Arial" w:hAnsi="Arial" w:cs="Arial"/>
                <w:b w:val="0"/>
                <w:color w:val="333333"/>
                <w:sz w:val="24"/>
                <w:szCs w:val="24"/>
              </w:rPr>
            </w:pPr>
            <w:r w:rsidRPr="00C01B9F">
              <w:rPr>
                <w:rFonts w:ascii="Arial" w:hAnsi="Arial" w:cs="Arial"/>
                <w:b w:val="0"/>
                <w:bCs w:val="0"/>
                <w:color w:val="333333"/>
                <w:sz w:val="24"/>
                <w:szCs w:val="24"/>
              </w:rPr>
              <w:object w:dxaOrig="1531" w:dyaOrig="991">
                <v:shape id="_x0000_i1035" type="#_x0000_t75" style="width:76.5pt;height:49.5pt" o:ole="">
                  <v:imagedata r:id="rId25" o:title=""/>
                </v:shape>
                <o:OLEObject Type="Embed" ProgID="AcroExch.Document.7" ShapeID="_x0000_i1035" DrawAspect="Icon" ObjectID="_1426056529" r:id="rId49"/>
              </w:object>
            </w:r>
          </w:p>
        </w:tc>
        <w:tc>
          <w:tcPr>
            <w:cnfStyle w:val="000100000000"/>
            <w:tcW w:w="4572" w:type="dxa"/>
            <w:gridSpan w:val="2"/>
          </w:tcPr>
          <w:p w:rsidR="00346FC7" w:rsidRDefault="00346FC7" w:rsidP="00513D12">
            <w:pPr>
              <w:autoSpaceDE w:val="0"/>
              <w:autoSpaceDN w:val="0"/>
              <w:adjustRightInd w:val="0"/>
              <w:rPr>
                <w:rFonts w:ascii="Arial" w:hAnsi="Arial" w:cs="Arial"/>
                <w:b w:val="0"/>
                <w:bCs w:val="0"/>
                <w:color w:val="000000"/>
                <w:sz w:val="24"/>
                <w:szCs w:val="24"/>
                <w:lang w:bidi="ar-SA"/>
              </w:rPr>
            </w:pPr>
            <w:r w:rsidRPr="00346FC7">
              <w:rPr>
                <w:rFonts w:ascii="Arial" w:hAnsi="Arial" w:cs="Arial"/>
                <w:b w:val="0"/>
                <w:bCs w:val="0"/>
                <w:color w:val="000000"/>
                <w:sz w:val="24"/>
                <w:szCs w:val="24"/>
                <w:lang w:bidi="ar-SA"/>
              </w:rPr>
              <w:t>To register</w:t>
            </w:r>
            <w:r w:rsidRPr="00346FC7">
              <w:rPr>
                <w:rFonts w:ascii="Arial" w:hAnsi="Arial" w:cs="Arial"/>
                <w:color w:val="000000"/>
                <w:sz w:val="24"/>
                <w:szCs w:val="24"/>
                <w:lang w:bidi="ar-SA"/>
              </w:rPr>
              <w:t xml:space="preserve">, </w:t>
            </w:r>
            <w:r w:rsidRPr="00346FC7">
              <w:rPr>
                <w:rFonts w:ascii="Arial" w:hAnsi="Arial" w:cs="Arial"/>
                <w:b w:val="0"/>
                <w:color w:val="000000"/>
                <w:sz w:val="24"/>
                <w:szCs w:val="24"/>
                <w:lang w:bidi="ar-SA"/>
              </w:rPr>
              <w:t>please sign up at</w:t>
            </w:r>
            <w:r w:rsidRPr="00346FC7">
              <w:rPr>
                <w:rFonts w:ascii="Arial" w:hAnsi="Arial" w:cs="Arial"/>
                <w:color w:val="000000"/>
                <w:sz w:val="24"/>
                <w:szCs w:val="24"/>
                <w:lang w:bidi="ar-SA"/>
              </w:rPr>
              <w:t xml:space="preserve"> </w:t>
            </w:r>
            <w:hyperlink r:id="rId50" w:history="1">
              <w:r w:rsidRPr="00346FC7">
                <w:rPr>
                  <w:rStyle w:val="Hyperlink"/>
                  <w:rFonts w:ascii="Arial" w:hAnsi="Arial" w:cs="Arial"/>
                  <w:b w:val="0"/>
                  <w:sz w:val="24"/>
                  <w:szCs w:val="24"/>
                  <w:lang w:bidi="ar-SA"/>
                </w:rPr>
                <w:t>http://piercecounty.surveyshare.com/s/AQAC9UB</w:t>
              </w:r>
            </w:hyperlink>
            <w:r>
              <w:rPr>
                <w:rFonts w:ascii="Arial" w:hAnsi="Arial" w:cs="Arial"/>
                <w:b w:val="0"/>
                <w:bCs w:val="0"/>
                <w:color w:val="0000FF"/>
                <w:sz w:val="24"/>
                <w:szCs w:val="24"/>
                <w:lang w:bidi="ar-SA"/>
              </w:rPr>
              <w:t xml:space="preserve"> </w:t>
            </w:r>
            <w:r w:rsidRPr="00346FC7">
              <w:rPr>
                <w:rFonts w:ascii="Arial" w:hAnsi="Arial" w:cs="Arial"/>
                <w:b w:val="0"/>
                <w:bCs w:val="0"/>
                <w:color w:val="000000"/>
                <w:sz w:val="24"/>
                <w:szCs w:val="24"/>
                <w:lang w:bidi="ar-SA"/>
              </w:rPr>
              <w:t xml:space="preserve">. </w:t>
            </w:r>
          </w:p>
          <w:p w:rsidR="00346FC7" w:rsidRPr="00346FC7" w:rsidRDefault="00346FC7" w:rsidP="00513D12">
            <w:pPr>
              <w:autoSpaceDE w:val="0"/>
              <w:autoSpaceDN w:val="0"/>
              <w:adjustRightInd w:val="0"/>
              <w:rPr>
                <w:rFonts w:ascii="Arial" w:hAnsi="Arial" w:cs="Arial"/>
                <w:b w:val="0"/>
                <w:bCs w:val="0"/>
                <w:color w:val="000000"/>
                <w:sz w:val="24"/>
                <w:szCs w:val="24"/>
                <w:lang w:bidi="ar-SA"/>
              </w:rPr>
            </w:pPr>
            <w:r w:rsidRPr="00346FC7">
              <w:rPr>
                <w:rFonts w:ascii="Arial" w:hAnsi="Arial" w:cs="Arial"/>
                <w:b w:val="0"/>
                <w:bCs w:val="0"/>
                <w:color w:val="000000"/>
                <w:sz w:val="24"/>
                <w:szCs w:val="24"/>
                <w:lang w:bidi="ar-SA"/>
              </w:rPr>
              <w:t>For questions,</w:t>
            </w:r>
            <w:r>
              <w:rPr>
                <w:rFonts w:ascii="Arial" w:hAnsi="Arial" w:cs="Arial"/>
                <w:b w:val="0"/>
                <w:bCs w:val="0"/>
                <w:color w:val="000000"/>
                <w:sz w:val="24"/>
                <w:szCs w:val="24"/>
                <w:lang w:bidi="ar-SA"/>
              </w:rPr>
              <w:t xml:space="preserve"> </w:t>
            </w:r>
            <w:r w:rsidRPr="00346FC7">
              <w:rPr>
                <w:rFonts w:ascii="Arial" w:hAnsi="Arial" w:cs="Arial"/>
                <w:b w:val="0"/>
                <w:bCs w:val="0"/>
                <w:color w:val="000000"/>
                <w:sz w:val="24"/>
                <w:szCs w:val="24"/>
                <w:lang w:bidi="ar-SA"/>
              </w:rPr>
              <w:t xml:space="preserve">contact </w:t>
            </w:r>
            <w:r w:rsidRPr="00346FC7">
              <w:rPr>
                <w:rFonts w:ascii="Arial" w:hAnsi="Arial" w:cs="Arial"/>
                <w:b w:val="0"/>
                <w:color w:val="000000"/>
                <w:sz w:val="24"/>
                <w:szCs w:val="24"/>
                <w:lang w:bidi="ar-SA"/>
              </w:rPr>
              <w:t xml:space="preserve">Sheri Badger, Pierce County Department of Emergency Management, 253-798-2204 or </w:t>
            </w:r>
            <w:hyperlink r:id="rId51" w:history="1">
              <w:r w:rsidRPr="00346FC7">
                <w:rPr>
                  <w:rStyle w:val="Hyperlink"/>
                  <w:rFonts w:ascii="Arial" w:hAnsi="Arial" w:cs="Arial"/>
                  <w:b w:val="0"/>
                  <w:sz w:val="24"/>
                  <w:szCs w:val="24"/>
                  <w:lang w:bidi="ar-SA"/>
                </w:rPr>
                <w:t>sbadger@co.pierce.wa.us</w:t>
              </w:r>
            </w:hyperlink>
            <w:r w:rsidRPr="00346FC7">
              <w:rPr>
                <w:rFonts w:ascii="Arial" w:hAnsi="Arial" w:cs="Arial"/>
                <w:b w:val="0"/>
                <w:bCs w:val="0"/>
                <w:color w:val="000000"/>
                <w:sz w:val="24"/>
                <w:szCs w:val="24"/>
                <w:lang w:bidi="ar-SA"/>
              </w:rPr>
              <w:t>.</w:t>
            </w:r>
          </w:p>
        </w:tc>
      </w:tr>
    </w:tbl>
    <w:p w:rsidR="001557AD" w:rsidRPr="00E63F4F" w:rsidRDefault="001557AD" w:rsidP="008E06B4">
      <w:pPr>
        <w:jc w:val="right"/>
        <w:rPr>
          <w:rFonts w:ascii="Times New Roman" w:hAnsi="Times New Roman" w:cs="Times New Roman"/>
          <w:sz w:val="16"/>
          <w:szCs w:val="16"/>
        </w:rPr>
      </w:pPr>
    </w:p>
    <w:p w:rsidR="00F97139" w:rsidRDefault="00F97139" w:rsidP="001468A3">
      <w:pPr>
        <w:pStyle w:val="Heading1"/>
        <w:rPr>
          <w:b/>
        </w:rPr>
      </w:pPr>
    </w:p>
    <w:p w:rsidR="00936A29" w:rsidRPr="001468A3" w:rsidRDefault="00936A29" w:rsidP="001468A3">
      <w:pPr>
        <w:pStyle w:val="Heading1"/>
        <w:rPr>
          <w:b/>
        </w:rPr>
      </w:pPr>
      <w:bookmarkStart w:id="2" w:name="_Toc352314666"/>
      <w:r w:rsidRPr="001468A3">
        <w:rPr>
          <w:b/>
        </w:rPr>
        <w:t>Exercises</w:t>
      </w:r>
      <w:bookmarkEnd w:id="2"/>
    </w:p>
    <w:tbl>
      <w:tblPr>
        <w:tblStyle w:val="MediumGrid1-Accent6"/>
        <w:tblW w:w="0" w:type="auto"/>
        <w:tblLook w:val="04A0"/>
      </w:tblPr>
      <w:tblGrid>
        <w:gridCol w:w="3324"/>
        <w:gridCol w:w="2174"/>
        <w:gridCol w:w="4225"/>
        <w:gridCol w:w="4317"/>
      </w:tblGrid>
      <w:tr w:rsidR="00936A29" w:rsidRPr="00E44EED" w:rsidTr="00833B55">
        <w:trPr>
          <w:cnfStyle w:val="100000000000"/>
        </w:trPr>
        <w:tc>
          <w:tcPr>
            <w:cnfStyle w:val="001000000000"/>
            <w:tcW w:w="3324" w:type="dxa"/>
          </w:tcPr>
          <w:p w:rsidR="00936A29" w:rsidRPr="00E44EED" w:rsidRDefault="00936A29" w:rsidP="00936A29">
            <w:pPr>
              <w:rPr>
                <w:rFonts w:ascii="Arial" w:hAnsi="Arial" w:cs="Arial"/>
                <w:sz w:val="24"/>
                <w:szCs w:val="24"/>
              </w:rPr>
            </w:pPr>
            <w:r w:rsidRPr="00E44EED">
              <w:rPr>
                <w:rFonts w:ascii="Arial" w:hAnsi="Arial" w:cs="Arial"/>
                <w:sz w:val="24"/>
                <w:szCs w:val="24"/>
              </w:rPr>
              <w:t>Name</w:t>
            </w:r>
          </w:p>
        </w:tc>
        <w:tc>
          <w:tcPr>
            <w:tcW w:w="2174" w:type="dxa"/>
          </w:tcPr>
          <w:p w:rsidR="00936A29" w:rsidRPr="00E44EED" w:rsidRDefault="00936A29" w:rsidP="00936A29">
            <w:pPr>
              <w:cnfStyle w:val="100000000000"/>
              <w:rPr>
                <w:rFonts w:ascii="Arial" w:hAnsi="Arial" w:cs="Arial"/>
                <w:sz w:val="24"/>
                <w:szCs w:val="24"/>
              </w:rPr>
            </w:pPr>
            <w:r w:rsidRPr="00E44EED">
              <w:rPr>
                <w:rFonts w:ascii="Arial" w:hAnsi="Arial" w:cs="Arial"/>
                <w:sz w:val="24"/>
                <w:szCs w:val="24"/>
              </w:rPr>
              <w:t>Date</w:t>
            </w:r>
          </w:p>
        </w:tc>
        <w:tc>
          <w:tcPr>
            <w:tcW w:w="4225" w:type="dxa"/>
          </w:tcPr>
          <w:p w:rsidR="00936A29" w:rsidRPr="00E44EED" w:rsidRDefault="00936A29" w:rsidP="00936A29">
            <w:pPr>
              <w:cnfStyle w:val="100000000000"/>
              <w:rPr>
                <w:rFonts w:ascii="Arial" w:hAnsi="Arial" w:cs="Arial"/>
                <w:sz w:val="24"/>
                <w:szCs w:val="24"/>
              </w:rPr>
            </w:pPr>
            <w:r w:rsidRPr="00E44EED">
              <w:rPr>
                <w:rFonts w:ascii="Arial" w:hAnsi="Arial" w:cs="Arial"/>
                <w:sz w:val="24"/>
                <w:szCs w:val="24"/>
              </w:rPr>
              <w:t>Description</w:t>
            </w:r>
          </w:p>
        </w:tc>
        <w:tc>
          <w:tcPr>
            <w:tcW w:w="4317" w:type="dxa"/>
          </w:tcPr>
          <w:p w:rsidR="00936A29" w:rsidRPr="00E44EED" w:rsidRDefault="00936A29" w:rsidP="00936A29">
            <w:pPr>
              <w:cnfStyle w:val="100000000000"/>
              <w:rPr>
                <w:rFonts w:ascii="Arial" w:hAnsi="Arial" w:cs="Arial"/>
                <w:sz w:val="24"/>
                <w:szCs w:val="24"/>
              </w:rPr>
            </w:pPr>
            <w:r w:rsidRPr="00E44EED">
              <w:rPr>
                <w:rFonts w:ascii="Arial" w:hAnsi="Arial" w:cs="Arial"/>
                <w:sz w:val="24"/>
                <w:szCs w:val="24"/>
              </w:rPr>
              <w:t>Contact</w:t>
            </w:r>
          </w:p>
        </w:tc>
      </w:tr>
      <w:tr w:rsidR="00931541" w:rsidRPr="00E44EED" w:rsidTr="00833B55">
        <w:trPr>
          <w:cnfStyle w:val="000000100000"/>
        </w:trPr>
        <w:tc>
          <w:tcPr>
            <w:cnfStyle w:val="001000000000"/>
            <w:tcW w:w="3324" w:type="dxa"/>
          </w:tcPr>
          <w:p w:rsidR="00931541" w:rsidRPr="00E44EED" w:rsidRDefault="00931541" w:rsidP="00E26BC2">
            <w:pPr>
              <w:rPr>
                <w:rFonts w:ascii="Arial" w:hAnsi="Arial" w:cs="Arial"/>
                <w:sz w:val="24"/>
                <w:szCs w:val="24"/>
              </w:rPr>
            </w:pPr>
            <w:r w:rsidRPr="00E44EED">
              <w:rPr>
                <w:rFonts w:ascii="Arial" w:hAnsi="Arial" w:cs="Arial"/>
                <w:sz w:val="24"/>
                <w:szCs w:val="24"/>
              </w:rPr>
              <w:t>Region 1 Healthcare Coalition Communication Exercise</w:t>
            </w:r>
          </w:p>
        </w:tc>
        <w:tc>
          <w:tcPr>
            <w:tcW w:w="2174" w:type="dxa"/>
          </w:tcPr>
          <w:p w:rsidR="00931541" w:rsidRPr="00E44EED" w:rsidRDefault="00931541" w:rsidP="00D433F7">
            <w:pPr>
              <w:jc w:val="center"/>
              <w:cnfStyle w:val="000000100000"/>
              <w:rPr>
                <w:rFonts w:ascii="Arial" w:hAnsi="Arial" w:cs="Arial"/>
                <w:sz w:val="24"/>
                <w:szCs w:val="24"/>
              </w:rPr>
            </w:pPr>
            <w:r w:rsidRPr="00E44EED">
              <w:rPr>
                <w:rFonts w:ascii="Arial" w:hAnsi="Arial" w:cs="Arial"/>
                <w:sz w:val="24"/>
                <w:szCs w:val="24"/>
              </w:rPr>
              <w:t>April 23, 2013</w:t>
            </w:r>
          </w:p>
          <w:p w:rsidR="00931541" w:rsidRPr="00E44EED" w:rsidRDefault="00931541" w:rsidP="00D433F7">
            <w:pPr>
              <w:jc w:val="center"/>
              <w:cnfStyle w:val="000000100000"/>
              <w:rPr>
                <w:rFonts w:ascii="Arial" w:hAnsi="Arial" w:cs="Arial"/>
                <w:sz w:val="24"/>
                <w:szCs w:val="24"/>
              </w:rPr>
            </w:pPr>
          </w:p>
          <w:p w:rsidR="00931541" w:rsidRPr="00E44EED" w:rsidRDefault="00931541" w:rsidP="00D433F7">
            <w:pPr>
              <w:jc w:val="center"/>
              <w:cnfStyle w:val="000000100000"/>
              <w:rPr>
                <w:rFonts w:ascii="Arial" w:hAnsi="Arial" w:cs="Arial"/>
                <w:sz w:val="24"/>
                <w:szCs w:val="24"/>
              </w:rPr>
            </w:pPr>
            <w:r w:rsidRPr="00E44EED">
              <w:rPr>
                <w:rFonts w:ascii="Arial" w:hAnsi="Arial" w:cs="Arial"/>
                <w:sz w:val="24"/>
                <w:szCs w:val="24"/>
              </w:rPr>
              <w:t>9:00 – 12:00 pm</w:t>
            </w:r>
          </w:p>
        </w:tc>
        <w:tc>
          <w:tcPr>
            <w:tcW w:w="4225" w:type="dxa"/>
          </w:tcPr>
          <w:p w:rsidR="00931541" w:rsidRPr="00E44EED" w:rsidRDefault="00931541" w:rsidP="006635DB">
            <w:pPr>
              <w:cnfStyle w:val="000000100000"/>
              <w:rPr>
                <w:rFonts w:ascii="Arial" w:hAnsi="Arial" w:cs="Arial"/>
                <w:sz w:val="24"/>
                <w:szCs w:val="24"/>
              </w:rPr>
            </w:pPr>
            <w:r w:rsidRPr="00E44EED">
              <w:rPr>
                <w:rFonts w:ascii="Arial" w:hAnsi="Arial" w:cs="Arial"/>
                <w:sz w:val="24"/>
                <w:szCs w:val="24"/>
              </w:rPr>
              <w:t>Region 1 Healthcare Coalition members will be participating in a variety of communication exercises today.  All partner agencies are invited to participate.</w:t>
            </w:r>
          </w:p>
          <w:p w:rsidR="008A29CC" w:rsidRPr="00E44EED" w:rsidRDefault="008A29CC" w:rsidP="006635DB">
            <w:pPr>
              <w:cnfStyle w:val="000000100000"/>
              <w:rPr>
                <w:rFonts w:ascii="Arial" w:hAnsi="Arial" w:cs="Arial"/>
                <w:sz w:val="24"/>
                <w:szCs w:val="24"/>
              </w:rPr>
            </w:pPr>
          </w:p>
        </w:tc>
        <w:tc>
          <w:tcPr>
            <w:tcW w:w="4317" w:type="dxa"/>
          </w:tcPr>
          <w:p w:rsidR="00931541" w:rsidRPr="00E44EED" w:rsidRDefault="00931541" w:rsidP="00936A29">
            <w:pPr>
              <w:cnfStyle w:val="000000100000"/>
              <w:rPr>
                <w:rFonts w:ascii="Arial" w:hAnsi="Arial" w:cs="Arial"/>
                <w:sz w:val="24"/>
                <w:szCs w:val="24"/>
              </w:rPr>
            </w:pPr>
            <w:r w:rsidRPr="00E44EED">
              <w:rPr>
                <w:rFonts w:ascii="Arial" w:hAnsi="Arial" w:cs="Arial"/>
                <w:sz w:val="24"/>
                <w:szCs w:val="24"/>
              </w:rPr>
              <w:t xml:space="preserve">Please contact Katie Denter </w:t>
            </w:r>
            <w:hyperlink r:id="rId52" w:history="1">
              <w:r w:rsidRPr="00E44EED">
                <w:rPr>
                  <w:rStyle w:val="Hyperlink"/>
                  <w:rFonts w:ascii="Arial" w:hAnsi="Arial" w:cs="Arial"/>
                  <w:sz w:val="24"/>
                  <w:szCs w:val="24"/>
                </w:rPr>
                <w:t>kdenter@snohd.org</w:t>
              </w:r>
            </w:hyperlink>
            <w:r w:rsidRPr="00E44EED">
              <w:rPr>
                <w:rFonts w:ascii="Arial" w:hAnsi="Arial" w:cs="Arial"/>
                <w:sz w:val="24"/>
                <w:szCs w:val="24"/>
              </w:rPr>
              <w:t xml:space="preserve"> if you would like to participate</w:t>
            </w:r>
          </w:p>
        </w:tc>
      </w:tr>
      <w:tr w:rsidR="00FE5A71" w:rsidRPr="00E44EED" w:rsidTr="00833B55">
        <w:tc>
          <w:tcPr>
            <w:cnfStyle w:val="001000000000"/>
            <w:tcW w:w="3324" w:type="dxa"/>
          </w:tcPr>
          <w:p w:rsidR="00FE5A71" w:rsidRPr="00E44EED" w:rsidRDefault="00FE5A71" w:rsidP="00E26BC2">
            <w:pPr>
              <w:rPr>
                <w:rFonts w:ascii="Arial" w:hAnsi="Arial" w:cs="Arial"/>
                <w:sz w:val="24"/>
                <w:szCs w:val="24"/>
              </w:rPr>
            </w:pPr>
            <w:r w:rsidRPr="00E44EED">
              <w:rPr>
                <w:rFonts w:ascii="Arial" w:hAnsi="Arial" w:cs="Arial"/>
                <w:sz w:val="24"/>
                <w:szCs w:val="24"/>
              </w:rPr>
              <w:t>WASABE: Public Health State Level Exercise (Region 4)</w:t>
            </w:r>
          </w:p>
        </w:tc>
        <w:tc>
          <w:tcPr>
            <w:tcW w:w="2174" w:type="dxa"/>
          </w:tcPr>
          <w:p w:rsidR="00FE5A71" w:rsidRPr="00E44EED" w:rsidRDefault="00FE5A71" w:rsidP="00D433F7">
            <w:pPr>
              <w:jc w:val="center"/>
              <w:cnfStyle w:val="000000000000"/>
              <w:rPr>
                <w:rFonts w:ascii="Arial" w:hAnsi="Arial" w:cs="Arial"/>
                <w:sz w:val="24"/>
                <w:szCs w:val="24"/>
              </w:rPr>
            </w:pPr>
            <w:r w:rsidRPr="00E44EED">
              <w:rPr>
                <w:rFonts w:ascii="Arial" w:hAnsi="Arial" w:cs="Arial"/>
                <w:sz w:val="24"/>
                <w:szCs w:val="24"/>
              </w:rPr>
              <w:t>May 21 - 23, 2013</w:t>
            </w:r>
          </w:p>
        </w:tc>
        <w:tc>
          <w:tcPr>
            <w:tcW w:w="4225" w:type="dxa"/>
          </w:tcPr>
          <w:p w:rsidR="00FE5A71" w:rsidRPr="00E44EED" w:rsidRDefault="00FE5A71" w:rsidP="006635DB">
            <w:pPr>
              <w:cnfStyle w:val="000000000000"/>
              <w:rPr>
                <w:rFonts w:ascii="Arial" w:hAnsi="Arial" w:cs="Arial"/>
                <w:sz w:val="24"/>
                <w:szCs w:val="24"/>
              </w:rPr>
            </w:pPr>
            <w:r w:rsidRPr="00E44EED">
              <w:rPr>
                <w:rFonts w:ascii="Arial" w:hAnsi="Arial" w:cs="Arial"/>
                <w:sz w:val="24"/>
                <w:szCs w:val="24"/>
              </w:rPr>
              <w:t xml:space="preserve">The State Level Public Health Exercise for the 2012-2013 grant </w:t>
            </w:r>
            <w:proofErr w:type="gramStart"/>
            <w:r w:rsidRPr="00E44EED">
              <w:rPr>
                <w:rFonts w:ascii="Arial" w:hAnsi="Arial" w:cs="Arial"/>
                <w:sz w:val="24"/>
                <w:szCs w:val="24"/>
              </w:rPr>
              <w:t>year</w:t>
            </w:r>
            <w:proofErr w:type="gramEnd"/>
            <w:r w:rsidRPr="00E44EED">
              <w:rPr>
                <w:rFonts w:ascii="Arial" w:hAnsi="Arial" w:cs="Arial"/>
                <w:sz w:val="24"/>
                <w:szCs w:val="24"/>
              </w:rPr>
              <w:t xml:space="preserve"> will be held in Region 4.</w:t>
            </w:r>
          </w:p>
          <w:p w:rsidR="00FE5A71" w:rsidRPr="00E44EED" w:rsidRDefault="00FE5A71" w:rsidP="006635DB">
            <w:pPr>
              <w:cnfStyle w:val="000000000000"/>
              <w:rPr>
                <w:rFonts w:ascii="Arial" w:hAnsi="Arial" w:cs="Arial"/>
                <w:sz w:val="24"/>
                <w:szCs w:val="24"/>
              </w:rPr>
            </w:pPr>
          </w:p>
          <w:p w:rsidR="00FE5A71" w:rsidRPr="00E44EED" w:rsidRDefault="00FE5A71" w:rsidP="006635DB">
            <w:pPr>
              <w:cnfStyle w:val="000000000000"/>
              <w:rPr>
                <w:rFonts w:ascii="Arial" w:hAnsi="Arial" w:cs="Arial"/>
                <w:sz w:val="24"/>
                <w:szCs w:val="24"/>
              </w:rPr>
            </w:pPr>
            <w:r w:rsidRPr="00E44EED">
              <w:rPr>
                <w:rFonts w:ascii="Arial" w:hAnsi="Arial" w:cs="Arial"/>
                <w:sz w:val="24"/>
                <w:szCs w:val="24"/>
              </w:rPr>
              <w:t>(Region 4: Clark, Cowlitz, Skamania, Wahkiakum)</w:t>
            </w:r>
          </w:p>
          <w:p w:rsidR="00F4385F" w:rsidRPr="00E44EED" w:rsidRDefault="00F4385F" w:rsidP="006635DB">
            <w:pPr>
              <w:cnfStyle w:val="000000000000"/>
              <w:rPr>
                <w:rFonts w:ascii="Arial" w:hAnsi="Arial" w:cs="Arial"/>
                <w:sz w:val="24"/>
                <w:szCs w:val="24"/>
              </w:rPr>
            </w:pPr>
          </w:p>
        </w:tc>
        <w:tc>
          <w:tcPr>
            <w:tcW w:w="4317" w:type="dxa"/>
          </w:tcPr>
          <w:p w:rsidR="00FE5A71" w:rsidRPr="00E44EED" w:rsidRDefault="00FE5A71" w:rsidP="00936A29">
            <w:pPr>
              <w:cnfStyle w:val="000000000000"/>
              <w:rPr>
                <w:rFonts w:ascii="Arial" w:hAnsi="Arial" w:cs="Arial"/>
                <w:sz w:val="24"/>
                <w:szCs w:val="24"/>
              </w:rPr>
            </w:pPr>
            <w:r w:rsidRPr="00E44EED">
              <w:rPr>
                <w:rFonts w:ascii="Arial" w:hAnsi="Arial" w:cs="Arial"/>
                <w:sz w:val="24"/>
                <w:szCs w:val="24"/>
              </w:rPr>
              <w:t>For more information please contact:</w:t>
            </w:r>
          </w:p>
          <w:p w:rsidR="00FE5A71" w:rsidRPr="00E44EED" w:rsidRDefault="00FE5A71" w:rsidP="00936A29">
            <w:pPr>
              <w:cnfStyle w:val="000000000000"/>
              <w:rPr>
                <w:rFonts w:ascii="Arial" w:hAnsi="Arial" w:cs="Arial"/>
                <w:sz w:val="24"/>
                <w:szCs w:val="24"/>
              </w:rPr>
            </w:pPr>
          </w:p>
          <w:p w:rsidR="00FE5A71" w:rsidRPr="00E44EED" w:rsidRDefault="00FE5A71" w:rsidP="00936A29">
            <w:pPr>
              <w:cnfStyle w:val="000000000000"/>
              <w:rPr>
                <w:rFonts w:ascii="Arial" w:hAnsi="Arial" w:cs="Arial"/>
                <w:sz w:val="24"/>
                <w:szCs w:val="24"/>
              </w:rPr>
            </w:pPr>
            <w:r w:rsidRPr="00E44EED">
              <w:rPr>
                <w:rFonts w:ascii="Arial" w:hAnsi="Arial" w:cs="Arial"/>
                <w:sz w:val="24"/>
                <w:szCs w:val="24"/>
              </w:rPr>
              <w:t>Shawn Roberts</w:t>
            </w:r>
          </w:p>
          <w:p w:rsidR="00FE5A71" w:rsidRPr="00E44EED" w:rsidRDefault="000675C5" w:rsidP="00936A29">
            <w:pPr>
              <w:cnfStyle w:val="000000000000"/>
              <w:rPr>
                <w:rFonts w:ascii="Arial" w:hAnsi="Arial" w:cs="Arial"/>
                <w:sz w:val="24"/>
                <w:szCs w:val="24"/>
              </w:rPr>
            </w:pPr>
            <w:hyperlink r:id="rId53" w:history="1">
              <w:r w:rsidR="00FE5A71" w:rsidRPr="00E44EED">
                <w:rPr>
                  <w:rStyle w:val="Hyperlink"/>
                  <w:rFonts w:ascii="Arial" w:hAnsi="Arial" w:cs="Arial"/>
                  <w:sz w:val="24"/>
                  <w:szCs w:val="24"/>
                </w:rPr>
                <w:t>Shawn.roberts@doh.wa.gov</w:t>
              </w:r>
            </w:hyperlink>
          </w:p>
          <w:p w:rsidR="00FE5A71" w:rsidRPr="00E44EED" w:rsidRDefault="00FE5A71" w:rsidP="00936A29">
            <w:pPr>
              <w:cnfStyle w:val="000000000000"/>
              <w:rPr>
                <w:rFonts w:ascii="Arial" w:hAnsi="Arial" w:cs="Arial"/>
                <w:sz w:val="24"/>
                <w:szCs w:val="24"/>
              </w:rPr>
            </w:pPr>
          </w:p>
        </w:tc>
      </w:tr>
    </w:tbl>
    <w:p w:rsidR="00936A29" w:rsidRDefault="00936A29" w:rsidP="00936A29"/>
    <w:p w:rsidR="00C01B9F" w:rsidRDefault="00C01B9F" w:rsidP="00541CD3">
      <w:pPr>
        <w:pStyle w:val="Heading1"/>
        <w:rPr>
          <w:rFonts w:ascii="Times New Roman" w:hAnsi="Times New Roman" w:cs="Times New Roman"/>
          <w:b/>
        </w:rPr>
      </w:pPr>
    </w:p>
    <w:p w:rsidR="00C01B9F" w:rsidRDefault="00C01B9F" w:rsidP="00541CD3">
      <w:pPr>
        <w:pStyle w:val="Heading1"/>
        <w:rPr>
          <w:rFonts w:ascii="Times New Roman" w:hAnsi="Times New Roman" w:cs="Times New Roman"/>
          <w:b/>
        </w:rPr>
      </w:pPr>
    </w:p>
    <w:p w:rsidR="00C01B9F" w:rsidRDefault="00C01B9F" w:rsidP="00541CD3">
      <w:pPr>
        <w:pStyle w:val="Heading1"/>
        <w:rPr>
          <w:rFonts w:ascii="Times New Roman" w:hAnsi="Times New Roman" w:cs="Times New Roman"/>
          <w:b/>
        </w:rPr>
      </w:pPr>
    </w:p>
    <w:p w:rsidR="003C1FFB" w:rsidRPr="00E63F4F" w:rsidRDefault="003C1FFB" w:rsidP="00541CD3">
      <w:pPr>
        <w:pStyle w:val="Heading1"/>
        <w:rPr>
          <w:rFonts w:ascii="Times New Roman" w:hAnsi="Times New Roman" w:cs="Times New Roman"/>
          <w:b/>
        </w:rPr>
      </w:pPr>
      <w:bookmarkStart w:id="3" w:name="_Toc352314667"/>
      <w:r w:rsidRPr="00E63F4F">
        <w:rPr>
          <w:rFonts w:ascii="Times New Roman" w:hAnsi="Times New Roman" w:cs="Times New Roman"/>
          <w:b/>
        </w:rPr>
        <w:t>Conferences</w:t>
      </w:r>
      <w:bookmarkEnd w:id="3"/>
    </w:p>
    <w:tbl>
      <w:tblPr>
        <w:tblStyle w:val="LightGrid-Accent2"/>
        <w:tblW w:w="14243" w:type="dxa"/>
        <w:tblLayout w:type="fixed"/>
        <w:tblLook w:val="01E0"/>
      </w:tblPr>
      <w:tblGrid>
        <w:gridCol w:w="2230"/>
        <w:gridCol w:w="1748"/>
        <w:gridCol w:w="5996"/>
        <w:gridCol w:w="4269"/>
      </w:tblGrid>
      <w:tr w:rsidR="003C1FFB" w:rsidRPr="00E44EED" w:rsidTr="00E914B4">
        <w:trPr>
          <w:cnfStyle w:val="100000000000"/>
        </w:trPr>
        <w:tc>
          <w:tcPr>
            <w:cnfStyle w:val="001000000000"/>
            <w:tcW w:w="2230" w:type="dxa"/>
          </w:tcPr>
          <w:p w:rsidR="003C1FFB" w:rsidRPr="00E44EED" w:rsidRDefault="003C1FFB" w:rsidP="007705DA">
            <w:pPr>
              <w:rPr>
                <w:rFonts w:ascii="Arial" w:hAnsi="Arial" w:cs="Arial"/>
                <w:b w:val="0"/>
                <w:i/>
                <w:color w:val="60B5CC" w:themeColor="accent2"/>
                <w:sz w:val="24"/>
                <w:szCs w:val="24"/>
              </w:rPr>
            </w:pPr>
            <w:r w:rsidRPr="00E44EED">
              <w:rPr>
                <w:rFonts w:ascii="Arial" w:hAnsi="Arial" w:cs="Arial"/>
                <w:color w:val="60B5CC" w:themeColor="accent2"/>
                <w:sz w:val="24"/>
                <w:szCs w:val="24"/>
              </w:rPr>
              <w:t>Title</w:t>
            </w:r>
          </w:p>
        </w:tc>
        <w:tc>
          <w:tcPr>
            <w:cnfStyle w:val="000010000000"/>
            <w:tcW w:w="1748" w:type="dxa"/>
          </w:tcPr>
          <w:p w:rsidR="003C1FFB" w:rsidRPr="00E44EED" w:rsidRDefault="003C1FFB" w:rsidP="00FE5A71">
            <w:pPr>
              <w:rPr>
                <w:rFonts w:ascii="Arial" w:hAnsi="Arial" w:cs="Arial"/>
                <w:b w:val="0"/>
                <w:i/>
                <w:color w:val="60B5CC" w:themeColor="accent2"/>
                <w:sz w:val="24"/>
                <w:szCs w:val="24"/>
              </w:rPr>
            </w:pPr>
            <w:r w:rsidRPr="00E44EED">
              <w:rPr>
                <w:rFonts w:ascii="Arial" w:hAnsi="Arial" w:cs="Arial"/>
                <w:color w:val="60B5CC" w:themeColor="accent2"/>
                <w:sz w:val="24"/>
                <w:szCs w:val="24"/>
              </w:rPr>
              <w:t>Date</w:t>
            </w:r>
          </w:p>
        </w:tc>
        <w:tc>
          <w:tcPr>
            <w:tcW w:w="5996" w:type="dxa"/>
          </w:tcPr>
          <w:p w:rsidR="003C1FFB" w:rsidRPr="00E44EED" w:rsidRDefault="003C1FFB" w:rsidP="007705DA">
            <w:pPr>
              <w:jc w:val="center"/>
              <w:cnfStyle w:val="100000000000"/>
              <w:rPr>
                <w:rFonts w:ascii="Arial" w:hAnsi="Arial" w:cs="Arial"/>
                <w:b w:val="0"/>
                <w:i/>
                <w:color w:val="60B5CC" w:themeColor="accent2"/>
                <w:sz w:val="24"/>
                <w:szCs w:val="24"/>
              </w:rPr>
            </w:pPr>
            <w:r w:rsidRPr="00E44EED">
              <w:rPr>
                <w:rFonts w:ascii="Arial" w:hAnsi="Arial" w:cs="Arial"/>
                <w:color w:val="60B5CC" w:themeColor="accent2"/>
                <w:sz w:val="24"/>
                <w:szCs w:val="24"/>
              </w:rPr>
              <w:t>Information</w:t>
            </w:r>
          </w:p>
        </w:tc>
        <w:tc>
          <w:tcPr>
            <w:cnfStyle w:val="000100000000"/>
            <w:tcW w:w="4269" w:type="dxa"/>
          </w:tcPr>
          <w:p w:rsidR="003C1FFB" w:rsidRPr="00E44EED" w:rsidRDefault="003C1FFB" w:rsidP="007705DA">
            <w:pPr>
              <w:jc w:val="center"/>
              <w:rPr>
                <w:rFonts w:ascii="Arial" w:hAnsi="Arial" w:cs="Arial"/>
                <w:b w:val="0"/>
                <w:i/>
                <w:color w:val="60B5CC" w:themeColor="accent2"/>
                <w:sz w:val="24"/>
                <w:szCs w:val="24"/>
              </w:rPr>
            </w:pPr>
            <w:r w:rsidRPr="00E44EED">
              <w:rPr>
                <w:rFonts w:ascii="Arial" w:hAnsi="Arial" w:cs="Arial"/>
                <w:b w:val="0"/>
                <w:color w:val="60B5CC" w:themeColor="accent2"/>
                <w:sz w:val="24"/>
                <w:szCs w:val="24"/>
              </w:rPr>
              <w:t>Registration</w:t>
            </w:r>
          </w:p>
        </w:tc>
      </w:tr>
      <w:tr w:rsidR="009A0D78" w:rsidRPr="00E44EED" w:rsidTr="00E914B4">
        <w:trPr>
          <w:cnfStyle w:val="000000100000"/>
        </w:trPr>
        <w:tc>
          <w:tcPr>
            <w:cnfStyle w:val="001000000000"/>
            <w:tcW w:w="2230" w:type="dxa"/>
          </w:tcPr>
          <w:p w:rsidR="009A0D78" w:rsidRPr="00E44EED" w:rsidRDefault="009A0D78" w:rsidP="00BE3E51">
            <w:pPr>
              <w:rPr>
                <w:rFonts w:ascii="Arial" w:hAnsi="Arial" w:cs="Arial"/>
                <w:sz w:val="24"/>
                <w:szCs w:val="24"/>
              </w:rPr>
            </w:pPr>
            <w:r w:rsidRPr="00E44EED">
              <w:rPr>
                <w:rFonts w:ascii="Arial" w:hAnsi="Arial" w:cs="Arial"/>
                <w:sz w:val="24"/>
                <w:szCs w:val="24"/>
              </w:rPr>
              <w:t>SOPHE’s 64</w:t>
            </w:r>
            <w:r w:rsidRPr="00E44EED">
              <w:rPr>
                <w:rFonts w:ascii="Arial" w:hAnsi="Arial" w:cs="Arial"/>
                <w:sz w:val="24"/>
                <w:szCs w:val="24"/>
                <w:vertAlign w:val="superscript"/>
              </w:rPr>
              <w:t>th</w:t>
            </w:r>
            <w:r w:rsidRPr="00E44EED">
              <w:rPr>
                <w:rFonts w:ascii="Arial" w:hAnsi="Arial" w:cs="Arial"/>
                <w:sz w:val="24"/>
                <w:szCs w:val="24"/>
              </w:rPr>
              <w:t xml:space="preserve"> Annual Meeting</w:t>
            </w:r>
          </w:p>
        </w:tc>
        <w:tc>
          <w:tcPr>
            <w:cnfStyle w:val="000010000000"/>
            <w:tcW w:w="1748" w:type="dxa"/>
          </w:tcPr>
          <w:p w:rsidR="009A0D78" w:rsidRPr="00E44EED" w:rsidRDefault="009A0D78" w:rsidP="00FE5A71">
            <w:pPr>
              <w:rPr>
                <w:rFonts w:ascii="Arial" w:hAnsi="Arial" w:cs="Arial"/>
                <w:sz w:val="24"/>
                <w:szCs w:val="24"/>
              </w:rPr>
            </w:pPr>
            <w:r w:rsidRPr="00E44EED">
              <w:rPr>
                <w:rFonts w:ascii="Arial" w:hAnsi="Arial" w:cs="Arial"/>
                <w:sz w:val="24"/>
                <w:szCs w:val="24"/>
              </w:rPr>
              <w:t>April 2013</w:t>
            </w:r>
          </w:p>
          <w:p w:rsidR="00E914B4" w:rsidRPr="00E44EED" w:rsidRDefault="00E914B4" w:rsidP="00FE5A71">
            <w:pPr>
              <w:rPr>
                <w:rFonts w:ascii="Arial" w:hAnsi="Arial" w:cs="Arial"/>
                <w:sz w:val="24"/>
                <w:szCs w:val="24"/>
              </w:rPr>
            </w:pPr>
          </w:p>
          <w:p w:rsidR="009A0D78" w:rsidRPr="00E44EED" w:rsidRDefault="009A0D78" w:rsidP="00FE5A71">
            <w:pPr>
              <w:rPr>
                <w:rFonts w:ascii="Arial" w:hAnsi="Arial" w:cs="Arial"/>
                <w:sz w:val="24"/>
                <w:szCs w:val="24"/>
              </w:rPr>
            </w:pPr>
            <w:r w:rsidRPr="00E44EED">
              <w:rPr>
                <w:rFonts w:ascii="Arial" w:hAnsi="Arial" w:cs="Arial"/>
                <w:sz w:val="24"/>
                <w:szCs w:val="24"/>
              </w:rPr>
              <w:t>Orlando, FL</w:t>
            </w:r>
          </w:p>
          <w:p w:rsidR="00E914B4" w:rsidRPr="00E44EED" w:rsidRDefault="00E914B4" w:rsidP="00FE5A71">
            <w:pPr>
              <w:rPr>
                <w:rFonts w:ascii="Arial" w:hAnsi="Arial" w:cs="Arial"/>
                <w:sz w:val="24"/>
                <w:szCs w:val="24"/>
              </w:rPr>
            </w:pPr>
          </w:p>
        </w:tc>
        <w:tc>
          <w:tcPr>
            <w:tcW w:w="5996" w:type="dxa"/>
          </w:tcPr>
          <w:p w:rsidR="00A57B9C" w:rsidRPr="00E44EED" w:rsidRDefault="00A57B9C" w:rsidP="00A57B9C">
            <w:pPr>
              <w:spacing w:line="276" w:lineRule="auto"/>
              <w:cnfStyle w:val="000000100000"/>
              <w:rPr>
                <w:rFonts w:ascii="Arial" w:hAnsi="Arial" w:cs="Arial"/>
                <w:sz w:val="24"/>
                <w:szCs w:val="24"/>
              </w:rPr>
            </w:pPr>
            <w:r w:rsidRPr="00E44EED">
              <w:rPr>
                <w:rFonts w:ascii="Arial" w:hAnsi="Arial" w:cs="Arial"/>
                <w:sz w:val="24"/>
                <w:szCs w:val="24"/>
              </w:rPr>
              <w:t>Join nearly 500 health and education professionals for the premier health promotion conference of the year, SOPHE's 64</w:t>
            </w:r>
            <w:r w:rsidRPr="00E44EED">
              <w:rPr>
                <w:rFonts w:ascii="Arial" w:hAnsi="Arial" w:cs="Arial"/>
                <w:sz w:val="24"/>
                <w:szCs w:val="24"/>
                <w:vertAlign w:val="superscript"/>
              </w:rPr>
              <w:t>th</w:t>
            </w:r>
            <w:r w:rsidRPr="00E44EED">
              <w:rPr>
                <w:rFonts w:ascii="Arial" w:hAnsi="Arial" w:cs="Arial"/>
                <w:sz w:val="24"/>
                <w:szCs w:val="24"/>
              </w:rPr>
              <w:t xml:space="preserve"> Annual Meeting,</w:t>
            </w:r>
          </w:p>
          <w:p w:rsidR="009A0D78" w:rsidRPr="00E44EED" w:rsidRDefault="00A57B9C" w:rsidP="00A57B9C">
            <w:pPr>
              <w:shd w:val="clear" w:color="auto" w:fill="FFFFFF"/>
              <w:cnfStyle w:val="000000100000"/>
              <w:rPr>
                <w:rFonts w:ascii="Arial" w:hAnsi="Arial" w:cs="Arial"/>
                <w:sz w:val="24"/>
                <w:szCs w:val="24"/>
              </w:rPr>
            </w:pPr>
            <w:r w:rsidRPr="00E44EED">
              <w:rPr>
                <w:rFonts w:ascii="Arial" w:hAnsi="Arial" w:cs="Arial"/>
                <w:i/>
                <w:iCs/>
                <w:sz w:val="24"/>
                <w:szCs w:val="24"/>
              </w:rPr>
              <w:t>The Magic of Health Education: Vision, Imagination &amp; Transformation</w:t>
            </w:r>
          </w:p>
        </w:tc>
        <w:tc>
          <w:tcPr>
            <w:cnfStyle w:val="000100000000"/>
            <w:tcW w:w="4269" w:type="dxa"/>
          </w:tcPr>
          <w:p w:rsidR="009A0D78" w:rsidRPr="00E44EED" w:rsidRDefault="000675C5" w:rsidP="00BE3E51">
            <w:pPr>
              <w:rPr>
                <w:rFonts w:ascii="Arial" w:hAnsi="Arial" w:cs="Arial"/>
                <w:b w:val="0"/>
                <w:sz w:val="24"/>
                <w:szCs w:val="24"/>
              </w:rPr>
            </w:pPr>
            <w:hyperlink r:id="rId54" w:history="1">
              <w:r w:rsidR="009A0D78" w:rsidRPr="00E44EED">
                <w:rPr>
                  <w:rStyle w:val="Hyperlink"/>
                  <w:rFonts w:ascii="Arial" w:hAnsi="Arial" w:cs="Arial"/>
                  <w:b w:val="0"/>
                  <w:sz w:val="24"/>
                  <w:szCs w:val="24"/>
                </w:rPr>
                <w:t>www.sophe.org/meetings.cfm</w:t>
              </w:r>
            </w:hyperlink>
          </w:p>
          <w:p w:rsidR="009A0D78" w:rsidRPr="00E44EED" w:rsidRDefault="009A0D78" w:rsidP="00BE3E51">
            <w:pPr>
              <w:rPr>
                <w:rFonts w:ascii="Arial" w:hAnsi="Arial" w:cs="Arial"/>
                <w:b w:val="0"/>
                <w:sz w:val="24"/>
                <w:szCs w:val="24"/>
              </w:rPr>
            </w:pPr>
          </w:p>
        </w:tc>
      </w:tr>
      <w:tr w:rsidR="009A0D78" w:rsidRPr="00E44EED" w:rsidTr="00E914B4">
        <w:trPr>
          <w:cnfStyle w:val="000000010000"/>
        </w:trPr>
        <w:tc>
          <w:tcPr>
            <w:cnfStyle w:val="001000000000"/>
            <w:tcW w:w="2230" w:type="dxa"/>
          </w:tcPr>
          <w:p w:rsidR="009A0D78" w:rsidRPr="00E44EED" w:rsidRDefault="009A0D78" w:rsidP="007705DA">
            <w:pPr>
              <w:rPr>
                <w:rFonts w:ascii="Arial" w:hAnsi="Arial" w:cs="Arial"/>
                <w:sz w:val="24"/>
                <w:szCs w:val="24"/>
              </w:rPr>
            </w:pPr>
            <w:r w:rsidRPr="00E44EED">
              <w:rPr>
                <w:rFonts w:ascii="Arial" w:hAnsi="Arial" w:cs="Arial"/>
                <w:sz w:val="24"/>
                <w:szCs w:val="24"/>
              </w:rPr>
              <w:t>Partners in Preparedness</w:t>
            </w:r>
          </w:p>
        </w:tc>
        <w:tc>
          <w:tcPr>
            <w:cnfStyle w:val="000010000000"/>
            <w:tcW w:w="1748" w:type="dxa"/>
          </w:tcPr>
          <w:p w:rsidR="009A0D78" w:rsidRPr="00E44EED" w:rsidRDefault="009A0D78" w:rsidP="00FE5A71">
            <w:pPr>
              <w:rPr>
                <w:rFonts w:ascii="Arial" w:hAnsi="Arial" w:cs="Arial"/>
                <w:sz w:val="24"/>
                <w:szCs w:val="24"/>
              </w:rPr>
            </w:pPr>
            <w:r w:rsidRPr="00E44EED">
              <w:rPr>
                <w:rFonts w:ascii="Arial" w:hAnsi="Arial" w:cs="Arial"/>
                <w:sz w:val="24"/>
                <w:szCs w:val="24"/>
              </w:rPr>
              <w:t>April 2-4, 2013</w:t>
            </w:r>
          </w:p>
          <w:p w:rsidR="00E914B4" w:rsidRPr="00E44EED" w:rsidRDefault="00E914B4" w:rsidP="00FE5A71">
            <w:pPr>
              <w:rPr>
                <w:rFonts w:ascii="Arial" w:hAnsi="Arial" w:cs="Arial"/>
                <w:sz w:val="24"/>
                <w:szCs w:val="24"/>
              </w:rPr>
            </w:pPr>
          </w:p>
          <w:p w:rsidR="00E914B4" w:rsidRPr="00E44EED" w:rsidRDefault="00E914B4" w:rsidP="00FE5A71">
            <w:pPr>
              <w:rPr>
                <w:rFonts w:ascii="Arial" w:hAnsi="Arial" w:cs="Arial"/>
                <w:sz w:val="24"/>
                <w:szCs w:val="24"/>
              </w:rPr>
            </w:pPr>
            <w:r w:rsidRPr="00E44EED">
              <w:rPr>
                <w:rFonts w:ascii="Arial" w:hAnsi="Arial" w:cs="Arial"/>
                <w:sz w:val="24"/>
                <w:szCs w:val="24"/>
              </w:rPr>
              <w:t>Tacoma, WA</w:t>
            </w:r>
          </w:p>
        </w:tc>
        <w:tc>
          <w:tcPr>
            <w:tcW w:w="5996" w:type="dxa"/>
          </w:tcPr>
          <w:p w:rsidR="009A0D78" w:rsidRPr="00E44EED" w:rsidRDefault="0088785B" w:rsidP="007705DA">
            <w:pPr>
              <w:shd w:val="clear" w:color="auto" w:fill="FFFFFF"/>
              <w:cnfStyle w:val="000000010000"/>
              <w:rPr>
                <w:rFonts w:ascii="Arial" w:hAnsi="Arial" w:cs="Arial"/>
                <w:color w:val="000000"/>
                <w:sz w:val="24"/>
                <w:szCs w:val="24"/>
              </w:rPr>
            </w:pPr>
            <w:r w:rsidRPr="00E44EED">
              <w:rPr>
                <w:rFonts w:ascii="Arial" w:hAnsi="Arial" w:cs="Arial"/>
                <w:color w:val="000000"/>
                <w:sz w:val="24"/>
                <w:szCs w:val="24"/>
              </w:rPr>
              <w:t xml:space="preserve">The first day of the conference will feature special workshops from 1:00 – 5:00 pm.  </w:t>
            </w:r>
          </w:p>
          <w:p w:rsidR="0088785B" w:rsidRPr="00E44EED" w:rsidRDefault="0088785B" w:rsidP="007705DA">
            <w:pPr>
              <w:shd w:val="clear" w:color="auto" w:fill="FFFFFF"/>
              <w:cnfStyle w:val="000000010000"/>
              <w:rPr>
                <w:rFonts w:ascii="Arial" w:hAnsi="Arial" w:cs="Arial"/>
                <w:color w:val="000000"/>
                <w:sz w:val="24"/>
                <w:szCs w:val="24"/>
              </w:rPr>
            </w:pPr>
            <w:r w:rsidRPr="00E44EED">
              <w:rPr>
                <w:rFonts w:ascii="Arial" w:hAnsi="Arial" w:cs="Arial"/>
                <w:color w:val="000000"/>
                <w:sz w:val="24"/>
                <w:szCs w:val="24"/>
              </w:rPr>
              <w:t>Attendees have the opportunity to take the International Association of Emergency Managers CEM Exam.</w:t>
            </w:r>
          </w:p>
          <w:p w:rsidR="0088785B" w:rsidRPr="00E44EED" w:rsidRDefault="0088785B" w:rsidP="007705DA">
            <w:pPr>
              <w:shd w:val="clear" w:color="auto" w:fill="FFFFFF"/>
              <w:cnfStyle w:val="000000010000"/>
              <w:rPr>
                <w:rFonts w:ascii="Arial" w:hAnsi="Arial" w:cs="Arial"/>
                <w:b/>
                <w:color w:val="000000"/>
                <w:sz w:val="24"/>
                <w:szCs w:val="24"/>
              </w:rPr>
            </w:pPr>
          </w:p>
        </w:tc>
        <w:tc>
          <w:tcPr>
            <w:cnfStyle w:val="000100000000"/>
            <w:tcW w:w="4269" w:type="dxa"/>
          </w:tcPr>
          <w:p w:rsidR="009A0D78" w:rsidRPr="00E44EED" w:rsidRDefault="000675C5" w:rsidP="007705DA">
            <w:pPr>
              <w:rPr>
                <w:rFonts w:ascii="Arial" w:hAnsi="Arial" w:cs="Arial"/>
                <w:b w:val="0"/>
                <w:sz w:val="24"/>
                <w:szCs w:val="24"/>
              </w:rPr>
            </w:pPr>
            <w:hyperlink r:id="rId55" w:history="1">
              <w:r w:rsidR="009A0D78" w:rsidRPr="00E44EED">
                <w:rPr>
                  <w:rStyle w:val="Hyperlink"/>
                  <w:rFonts w:ascii="Arial" w:hAnsi="Arial" w:cs="Arial"/>
                  <w:b w:val="0"/>
                  <w:sz w:val="24"/>
                  <w:szCs w:val="24"/>
                </w:rPr>
                <w:t>www.piepc.org</w:t>
              </w:r>
            </w:hyperlink>
          </w:p>
          <w:p w:rsidR="009A0D78" w:rsidRPr="00E44EED" w:rsidRDefault="009A0D78" w:rsidP="007705DA">
            <w:pPr>
              <w:rPr>
                <w:rFonts w:ascii="Arial" w:hAnsi="Arial" w:cs="Arial"/>
                <w:b w:val="0"/>
                <w:sz w:val="24"/>
                <w:szCs w:val="24"/>
              </w:rPr>
            </w:pPr>
          </w:p>
          <w:p w:rsidR="0088785B" w:rsidRPr="00E44EED" w:rsidRDefault="0088785B" w:rsidP="007705DA">
            <w:pPr>
              <w:rPr>
                <w:rFonts w:ascii="Arial" w:hAnsi="Arial" w:cs="Arial"/>
                <w:b w:val="0"/>
                <w:sz w:val="24"/>
                <w:szCs w:val="24"/>
              </w:rPr>
            </w:pPr>
            <w:r w:rsidRPr="00E44EED">
              <w:rPr>
                <w:rFonts w:ascii="Arial" w:hAnsi="Arial" w:cs="Arial"/>
                <w:b w:val="0"/>
                <w:sz w:val="24"/>
                <w:szCs w:val="24"/>
              </w:rPr>
              <w:t>Early registration - $275</w:t>
            </w:r>
          </w:p>
          <w:p w:rsidR="0088785B" w:rsidRPr="00E44EED" w:rsidRDefault="0088785B" w:rsidP="007705DA">
            <w:pPr>
              <w:rPr>
                <w:rFonts w:ascii="Arial" w:hAnsi="Arial" w:cs="Arial"/>
                <w:b w:val="0"/>
                <w:sz w:val="24"/>
                <w:szCs w:val="24"/>
              </w:rPr>
            </w:pPr>
            <w:r w:rsidRPr="00E44EED">
              <w:rPr>
                <w:rFonts w:ascii="Arial" w:hAnsi="Arial" w:cs="Arial"/>
                <w:b w:val="0"/>
                <w:sz w:val="24"/>
                <w:szCs w:val="24"/>
              </w:rPr>
              <w:t>(now until 2/28/13)</w:t>
            </w:r>
          </w:p>
          <w:p w:rsidR="0088785B" w:rsidRPr="00E44EED" w:rsidRDefault="0088785B" w:rsidP="007705DA">
            <w:pPr>
              <w:rPr>
                <w:rFonts w:ascii="Arial" w:hAnsi="Arial" w:cs="Arial"/>
                <w:b w:val="0"/>
                <w:sz w:val="24"/>
                <w:szCs w:val="24"/>
              </w:rPr>
            </w:pPr>
          </w:p>
          <w:p w:rsidR="0088785B" w:rsidRPr="00E44EED" w:rsidRDefault="0088785B" w:rsidP="007705DA">
            <w:pPr>
              <w:rPr>
                <w:rFonts w:ascii="Arial" w:hAnsi="Arial" w:cs="Arial"/>
                <w:b w:val="0"/>
                <w:sz w:val="24"/>
                <w:szCs w:val="24"/>
              </w:rPr>
            </w:pPr>
            <w:r w:rsidRPr="00E44EED">
              <w:rPr>
                <w:rFonts w:ascii="Arial" w:hAnsi="Arial" w:cs="Arial"/>
                <w:b w:val="0"/>
                <w:sz w:val="24"/>
                <w:szCs w:val="24"/>
              </w:rPr>
              <w:t>Onsite/late registration - $450</w:t>
            </w:r>
          </w:p>
        </w:tc>
      </w:tr>
      <w:tr w:rsidR="003C1D42" w:rsidRPr="00E44EED" w:rsidTr="00E914B4">
        <w:trPr>
          <w:cnfStyle w:val="000000100000"/>
        </w:trPr>
        <w:tc>
          <w:tcPr>
            <w:cnfStyle w:val="001000000000"/>
            <w:tcW w:w="2230" w:type="dxa"/>
          </w:tcPr>
          <w:p w:rsidR="003C1D42" w:rsidRPr="00E44EED" w:rsidRDefault="003C1D42" w:rsidP="007705DA">
            <w:pPr>
              <w:rPr>
                <w:rFonts w:ascii="Arial" w:hAnsi="Arial" w:cs="Arial"/>
                <w:sz w:val="24"/>
                <w:szCs w:val="24"/>
              </w:rPr>
            </w:pPr>
            <w:r w:rsidRPr="00E44EED">
              <w:rPr>
                <w:rFonts w:ascii="Arial" w:hAnsi="Arial" w:cs="Arial"/>
                <w:sz w:val="24"/>
                <w:szCs w:val="24"/>
              </w:rPr>
              <w:t>10</w:t>
            </w:r>
            <w:r w:rsidRPr="00E44EED">
              <w:rPr>
                <w:rFonts w:ascii="Arial" w:hAnsi="Arial" w:cs="Arial"/>
                <w:sz w:val="24"/>
                <w:szCs w:val="24"/>
                <w:vertAlign w:val="superscript"/>
              </w:rPr>
              <w:t>th</w:t>
            </w:r>
            <w:r w:rsidRPr="00E44EED">
              <w:rPr>
                <w:rFonts w:ascii="Arial" w:hAnsi="Arial" w:cs="Arial"/>
                <w:sz w:val="24"/>
                <w:szCs w:val="24"/>
              </w:rPr>
              <w:t xml:space="preserve"> Annual IDHM training and conference: preparing for dirty bombs, nuclear disasters, and other radiation emergencies</w:t>
            </w:r>
          </w:p>
        </w:tc>
        <w:tc>
          <w:tcPr>
            <w:cnfStyle w:val="000010000000"/>
            <w:tcW w:w="1748" w:type="dxa"/>
          </w:tcPr>
          <w:p w:rsidR="003C1D42" w:rsidRPr="00E44EED" w:rsidRDefault="003C1D42" w:rsidP="00FE5A71">
            <w:pPr>
              <w:rPr>
                <w:rFonts w:ascii="Arial" w:hAnsi="Arial" w:cs="Arial"/>
                <w:sz w:val="24"/>
                <w:szCs w:val="24"/>
              </w:rPr>
            </w:pPr>
            <w:r w:rsidRPr="00E44EED">
              <w:rPr>
                <w:rFonts w:ascii="Arial" w:hAnsi="Arial" w:cs="Arial"/>
                <w:sz w:val="24"/>
                <w:szCs w:val="24"/>
              </w:rPr>
              <w:t>April 19, 2013</w:t>
            </w:r>
          </w:p>
          <w:p w:rsidR="003C1D42" w:rsidRPr="00E44EED" w:rsidRDefault="003C1D42" w:rsidP="00FE5A71">
            <w:pPr>
              <w:rPr>
                <w:rFonts w:ascii="Arial" w:hAnsi="Arial" w:cs="Arial"/>
                <w:sz w:val="24"/>
                <w:szCs w:val="24"/>
              </w:rPr>
            </w:pPr>
          </w:p>
          <w:p w:rsidR="003C1D42" w:rsidRPr="00E44EED" w:rsidRDefault="003C1D42" w:rsidP="00FE5A71">
            <w:pPr>
              <w:rPr>
                <w:rFonts w:ascii="Arial" w:hAnsi="Arial" w:cs="Arial"/>
                <w:sz w:val="24"/>
                <w:szCs w:val="24"/>
              </w:rPr>
            </w:pPr>
            <w:r w:rsidRPr="00E44EED">
              <w:rPr>
                <w:rFonts w:ascii="Arial" w:hAnsi="Arial" w:cs="Arial"/>
                <w:sz w:val="24"/>
                <w:szCs w:val="24"/>
              </w:rPr>
              <w:t>New York</w:t>
            </w:r>
          </w:p>
        </w:tc>
        <w:tc>
          <w:tcPr>
            <w:tcW w:w="5996" w:type="dxa"/>
          </w:tcPr>
          <w:p w:rsidR="003C1D42" w:rsidRPr="00E44EED" w:rsidRDefault="003C1D42" w:rsidP="007705DA">
            <w:pPr>
              <w:shd w:val="clear" w:color="auto" w:fill="FFFFFF"/>
              <w:cnfStyle w:val="000000100000"/>
              <w:rPr>
                <w:rFonts w:ascii="Arial" w:hAnsi="Arial" w:cs="Arial"/>
                <w:color w:val="000000"/>
                <w:sz w:val="24"/>
                <w:szCs w:val="24"/>
              </w:rPr>
            </w:pPr>
            <w:r w:rsidRPr="00E44EED">
              <w:rPr>
                <w:rFonts w:ascii="Arial" w:hAnsi="Arial" w:cs="Arial"/>
                <w:color w:val="000000"/>
                <w:sz w:val="24"/>
                <w:szCs w:val="24"/>
              </w:rPr>
              <w:t>The conference and training will provide a timely and important opportunity for new information and recommendations to be presented and discussed, and incorporated into planning procedures for multiple organizations that would need to collaborate in any response.</w:t>
            </w:r>
          </w:p>
        </w:tc>
        <w:tc>
          <w:tcPr>
            <w:cnfStyle w:val="000100000000"/>
            <w:tcW w:w="4269" w:type="dxa"/>
          </w:tcPr>
          <w:p w:rsidR="003C1D42" w:rsidRPr="00E44EED" w:rsidRDefault="000675C5" w:rsidP="007705DA">
            <w:pPr>
              <w:rPr>
                <w:rFonts w:ascii="Arial" w:hAnsi="Arial" w:cs="Arial"/>
                <w:b w:val="0"/>
                <w:sz w:val="24"/>
                <w:szCs w:val="24"/>
              </w:rPr>
            </w:pPr>
            <w:hyperlink r:id="rId56" w:history="1">
              <w:r w:rsidR="003C1D42" w:rsidRPr="00E44EED">
                <w:rPr>
                  <w:rStyle w:val="Hyperlink"/>
                  <w:rFonts w:ascii="Arial" w:hAnsi="Arial" w:cs="Arial"/>
                  <w:b w:val="0"/>
                  <w:sz w:val="24"/>
                  <w:szCs w:val="24"/>
                </w:rPr>
                <w:t>http://www.newpaltz.edu/idmh/conference.html</w:t>
              </w:r>
            </w:hyperlink>
          </w:p>
        </w:tc>
      </w:tr>
      <w:tr w:rsidR="009A0D78" w:rsidRPr="00E44EED" w:rsidTr="00E914B4">
        <w:trPr>
          <w:cnfStyle w:val="000000010000"/>
        </w:trPr>
        <w:tc>
          <w:tcPr>
            <w:cnfStyle w:val="001000000000"/>
            <w:tcW w:w="2230" w:type="dxa"/>
          </w:tcPr>
          <w:p w:rsidR="009A0D78" w:rsidRPr="00E44EED" w:rsidRDefault="009A0D78" w:rsidP="007705DA">
            <w:pPr>
              <w:rPr>
                <w:rFonts w:ascii="Arial" w:hAnsi="Arial" w:cs="Arial"/>
                <w:sz w:val="24"/>
                <w:szCs w:val="24"/>
              </w:rPr>
            </w:pPr>
            <w:r w:rsidRPr="00E44EED">
              <w:rPr>
                <w:rFonts w:ascii="Arial" w:hAnsi="Arial" w:cs="Arial"/>
                <w:sz w:val="24"/>
                <w:szCs w:val="24"/>
              </w:rPr>
              <w:t>EMPOWER</w:t>
            </w:r>
          </w:p>
        </w:tc>
        <w:tc>
          <w:tcPr>
            <w:cnfStyle w:val="000010000000"/>
            <w:tcW w:w="1748" w:type="dxa"/>
          </w:tcPr>
          <w:p w:rsidR="009A0D78" w:rsidRPr="00E44EED" w:rsidRDefault="00FF1A7E" w:rsidP="00FE5A71">
            <w:pPr>
              <w:rPr>
                <w:rFonts w:ascii="Arial" w:hAnsi="Arial" w:cs="Arial"/>
                <w:sz w:val="24"/>
                <w:szCs w:val="24"/>
              </w:rPr>
            </w:pPr>
            <w:r w:rsidRPr="00E44EED">
              <w:rPr>
                <w:rFonts w:ascii="Arial" w:hAnsi="Arial" w:cs="Arial"/>
                <w:sz w:val="24"/>
                <w:szCs w:val="24"/>
              </w:rPr>
              <w:t>April 20</w:t>
            </w:r>
            <w:r w:rsidR="00B4239A" w:rsidRPr="00E44EED">
              <w:rPr>
                <w:rFonts w:ascii="Arial" w:hAnsi="Arial" w:cs="Arial"/>
                <w:sz w:val="24"/>
                <w:szCs w:val="24"/>
              </w:rPr>
              <w:t>, 2013</w:t>
            </w:r>
          </w:p>
          <w:p w:rsidR="00E914B4" w:rsidRPr="00E44EED" w:rsidRDefault="00E914B4" w:rsidP="00FE5A71">
            <w:pPr>
              <w:rPr>
                <w:rFonts w:ascii="Arial" w:hAnsi="Arial" w:cs="Arial"/>
                <w:b/>
                <w:sz w:val="24"/>
                <w:szCs w:val="24"/>
              </w:rPr>
            </w:pPr>
          </w:p>
          <w:p w:rsidR="009A0D78" w:rsidRPr="00E44EED" w:rsidRDefault="00F4385F" w:rsidP="00FE5A71">
            <w:pPr>
              <w:rPr>
                <w:rFonts w:ascii="Arial" w:hAnsi="Arial" w:cs="Arial"/>
                <w:b/>
                <w:sz w:val="24"/>
                <w:szCs w:val="24"/>
              </w:rPr>
            </w:pPr>
            <w:r w:rsidRPr="00E44EED">
              <w:rPr>
                <w:rFonts w:ascii="Arial" w:hAnsi="Arial" w:cs="Arial"/>
                <w:sz w:val="24"/>
                <w:szCs w:val="24"/>
              </w:rPr>
              <w:t>Everett Station</w:t>
            </w:r>
          </w:p>
        </w:tc>
        <w:tc>
          <w:tcPr>
            <w:tcW w:w="5996" w:type="dxa"/>
          </w:tcPr>
          <w:p w:rsidR="009A0D78" w:rsidRPr="00E44EED" w:rsidRDefault="009A0D78" w:rsidP="007705DA">
            <w:pPr>
              <w:shd w:val="clear" w:color="auto" w:fill="FFFFFF"/>
              <w:cnfStyle w:val="000000010000"/>
              <w:rPr>
                <w:rFonts w:ascii="Arial" w:hAnsi="Arial" w:cs="Arial"/>
                <w:b/>
                <w:color w:val="000000"/>
                <w:sz w:val="24"/>
                <w:szCs w:val="24"/>
              </w:rPr>
            </w:pPr>
            <w:r w:rsidRPr="00E44EED">
              <w:rPr>
                <w:rFonts w:ascii="Arial" w:hAnsi="Arial" w:cs="Arial"/>
                <w:color w:val="000000"/>
                <w:sz w:val="24"/>
                <w:szCs w:val="24"/>
              </w:rPr>
              <w:t xml:space="preserve">Emergency Management – Preparing Ourselves with Everything to be </w:t>
            </w:r>
            <w:proofErr w:type="gramStart"/>
            <w:r w:rsidRPr="00E44EED">
              <w:rPr>
                <w:rFonts w:ascii="Arial" w:hAnsi="Arial" w:cs="Arial"/>
                <w:color w:val="000000"/>
                <w:sz w:val="24"/>
                <w:szCs w:val="24"/>
              </w:rPr>
              <w:t>Ready !</w:t>
            </w:r>
            <w:proofErr w:type="gramEnd"/>
            <w:r w:rsidRPr="00E44EED">
              <w:rPr>
                <w:rFonts w:ascii="Arial" w:hAnsi="Arial" w:cs="Arial"/>
                <w:color w:val="000000"/>
                <w:sz w:val="24"/>
                <w:szCs w:val="24"/>
              </w:rPr>
              <w:t xml:space="preserve"> (EMPOWER)</w:t>
            </w:r>
          </w:p>
          <w:p w:rsidR="009A0D78" w:rsidRDefault="009A0D78" w:rsidP="007705DA">
            <w:pPr>
              <w:shd w:val="clear" w:color="auto" w:fill="FFFFFF"/>
              <w:cnfStyle w:val="000000010000"/>
              <w:rPr>
                <w:rFonts w:ascii="Arial" w:hAnsi="Arial" w:cs="Arial"/>
                <w:color w:val="000000"/>
                <w:sz w:val="24"/>
                <w:szCs w:val="24"/>
              </w:rPr>
            </w:pPr>
            <w:r w:rsidRPr="00E44EED">
              <w:rPr>
                <w:rFonts w:ascii="Arial" w:hAnsi="Arial" w:cs="Arial"/>
                <w:color w:val="000000"/>
                <w:sz w:val="24"/>
                <w:szCs w:val="24"/>
              </w:rPr>
              <w:t>A preparedness outreach event for communities of color in Snohomish County.</w:t>
            </w:r>
          </w:p>
          <w:p w:rsidR="00E44EED" w:rsidRPr="00E44EED" w:rsidRDefault="00E44EED" w:rsidP="007705DA">
            <w:pPr>
              <w:shd w:val="clear" w:color="auto" w:fill="FFFFFF"/>
              <w:cnfStyle w:val="000000010000"/>
              <w:rPr>
                <w:rFonts w:ascii="Arial" w:hAnsi="Arial" w:cs="Arial"/>
                <w:b/>
                <w:color w:val="000000"/>
                <w:sz w:val="24"/>
                <w:szCs w:val="24"/>
              </w:rPr>
            </w:pPr>
          </w:p>
        </w:tc>
        <w:tc>
          <w:tcPr>
            <w:cnfStyle w:val="000100000000"/>
            <w:tcW w:w="4269" w:type="dxa"/>
          </w:tcPr>
          <w:p w:rsidR="009A0D78" w:rsidRPr="00E44EED" w:rsidRDefault="00F4385F" w:rsidP="007705DA">
            <w:pPr>
              <w:rPr>
                <w:rFonts w:ascii="Arial" w:hAnsi="Arial" w:cs="Arial"/>
                <w:b w:val="0"/>
                <w:sz w:val="24"/>
                <w:szCs w:val="24"/>
              </w:rPr>
            </w:pPr>
            <w:r w:rsidRPr="00E44EED">
              <w:rPr>
                <w:rFonts w:ascii="Arial" w:hAnsi="Arial" w:cs="Arial"/>
                <w:b w:val="0"/>
                <w:sz w:val="24"/>
                <w:szCs w:val="24"/>
              </w:rPr>
              <w:t>To register:</w:t>
            </w:r>
          </w:p>
          <w:p w:rsidR="00F4385F" w:rsidRPr="00E44EED" w:rsidRDefault="000675C5" w:rsidP="007705DA">
            <w:pPr>
              <w:rPr>
                <w:rFonts w:ascii="Arial" w:hAnsi="Arial" w:cs="Arial"/>
                <w:b w:val="0"/>
                <w:sz w:val="24"/>
                <w:szCs w:val="24"/>
              </w:rPr>
            </w:pPr>
            <w:hyperlink r:id="rId57" w:history="1">
              <w:r w:rsidR="00F4385F" w:rsidRPr="00E44EED">
                <w:rPr>
                  <w:rStyle w:val="Hyperlink"/>
                  <w:rFonts w:ascii="Arial" w:hAnsi="Arial" w:cs="Arial"/>
                  <w:b w:val="0"/>
                  <w:sz w:val="24"/>
                  <w:szCs w:val="24"/>
                </w:rPr>
                <w:t>http://www.brownpapertickets.com/event/328073</w:t>
              </w:r>
            </w:hyperlink>
            <w:r w:rsidR="00F4385F" w:rsidRPr="00E44EED">
              <w:rPr>
                <w:rFonts w:ascii="Arial" w:hAnsi="Arial" w:cs="Arial"/>
                <w:b w:val="0"/>
                <w:sz w:val="24"/>
                <w:szCs w:val="24"/>
              </w:rPr>
              <w:t xml:space="preserve"> </w:t>
            </w:r>
          </w:p>
        </w:tc>
      </w:tr>
      <w:tr w:rsidR="00976180" w:rsidRPr="00E44EED" w:rsidTr="00E914B4">
        <w:trPr>
          <w:cnfStyle w:val="000000100000"/>
        </w:trPr>
        <w:tc>
          <w:tcPr>
            <w:cnfStyle w:val="001000000000"/>
            <w:tcW w:w="2230" w:type="dxa"/>
          </w:tcPr>
          <w:p w:rsidR="00976180" w:rsidRPr="00E44EED" w:rsidRDefault="00976180" w:rsidP="007705DA">
            <w:pPr>
              <w:rPr>
                <w:rFonts w:ascii="Arial" w:hAnsi="Arial" w:cs="Arial"/>
                <w:sz w:val="24"/>
                <w:szCs w:val="24"/>
              </w:rPr>
            </w:pPr>
            <w:r w:rsidRPr="00E44EED">
              <w:rPr>
                <w:rFonts w:ascii="Arial" w:hAnsi="Arial" w:cs="Arial"/>
                <w:sz w:val="24"/>
                <w:szCs w:val="24"/>
              </w:rPr>
              <w:t>Pacific Northwest Border Health Alliance – 10</w:t>
            </w:r>
            <w:r w:rsidRPr="00E44EED">
              <w:rPr>
                <w:rFonts w:ascii="Arial" w:hAnsi="Arial" w:cs="Arial"/>
                <w:sz w:val="24"/>
                <w:szCs w:val="24"/>
                <w:vertAlign w:val="superscript"/>
              </w:rPr>
              <w:t>th</w:t>
            </w:r>
            <w:r w:rsidRPr="00E44EED">
              <w:rPr>
                <w:rFonts w:ascii="Arial" w:hAnsi="Arial" w:cs="Arial"/>
                <w:sz w:val="24"/>
                <w:szCs w:val="24"/>
              </w:rPr>
              <w:t xml:space="preserve"> Annual Cross Border Public Preparedness Workshop</w:t>
            </w:r>
          </w:p>
        </w:tc>
        <w:tc>
          <w:tcPr>
            <w:cnfStyle w:val="000010000000"/>
            <w:tcW w:w="1748" w:type="dxa"/>
          </w:tcPr>
          <w:p w:rsidR="00976180" w:rsidRPr="00E44EED" w:rsidRDefault="00976180" w:rsidP="00FE5A71">
            <w:pPr>
              <w:rPr>
                <w:rFonts w:ascii="Arial" w:hAnsi="Arial" w:cs="Arial"/>
                <w:sz w:val="24"/>
                <w:szCs w:val="24"/>
              </w:rPr>
            </w:pPr>
            <w:r w:rsidRPr="00E44EED">
              <w:rPr>
                <w:rFonts w:ascii="Arial" w:hAnsi="Arial" w:cs="Arial"/>
                <w:sz w:val="24"/>
                <w:szCs w:val="24"/>
              </w:rPr>
              <w:t>April 30 – May 2, 2013</w:t>
            </w:r>
          </w:p>
          <w:p w:rsidR="00976180" w:rsidRPr="00E44EED" w:rsidRDefault="00976180" w:rsidP="00FE5A71">
            <w:pPr>
              <w:rPr>
                <w:rFonts w:ascii="Arial" w:hAnsi="Arial" w:cs="Arial"/>
                <w:sz w:val="24"/>
                <w:szCs w:val="24"/>
              </w:rPr>
            </w:pPr>
          </w:p>
          <w:p w:rsidR="00976180" w:rsidRPr="00E44EED" w:rsidRDefault="00976180" w:rsidP="00FE5A71">
            <w:pPr>
              <w:rPr>
                <w:rFonts w:ascii="Arial" w:hAnsi="Arial" w:cs="Arial"/>
                <w:sz w:val="24"/>
                <w:szCs w:val="24"/>
              </w:rPr>
            </w:pPr>
            <w:r w:rsidRPr="00E44EED">
              <w:rPr>
                <w:rFonts w:ascii="Arial" w:hAnsi="Arial" w:cs="Arial"/>
                <w:sz w:val="24"/>
                <w:szCs w:val="24"/>
              </w:rPr>
              <w:t>British Columbia</w:t>
            </w:r>
          </w:p>
        </w:tc>
        <w:tc>
          <w:tcPr>
            <w:tcW w:w="5996" w:type="dxa"/>
          </w:tcPr>
          <w:p w:rsidR="00976180" w:rsidRDefault="00A57B9C" w:rsidP="007705DA">
            <w:pPr>
              <w:shd w:val="clear" w:color="auto" w:fill="FFFFFF"/>
              <w:cnfStyle w:val="000000100000"/>
              <w:rPr>
                <w:rFonts w:ascii="Arial" w:hAnsi="Arial" w:cs="Arial"/>
                <w:sz w:val="24"/>
                <w:szCs w:val="24"/>
              </w:rPr>
            </w:pPr>
            <w:r w:rsidRPr="00E44EED">
              <w:rPr>
                <w:rFonts w:ascii="Arial" w:hAnsi="Arial" w:cs="Arial"/>
                <w:sz w:val="24"/>
                <w:szCs w:val="24"/>
              </w:rPr>
              <w:t>The Workshop provides a forum for public health partners to form vital relationships and discuss crucial cross-border preparedness and response policies.  The overarching goal is to establish a seamless cross-jurisdictional public health response system that can quickly and efficiently track and respond to health threats across borders in the Pacific Northwest</w:t>
            </w:r>
          </w:p>
          <w:p w:rsidR="00E44EED" w:rsidRPr="00E44EED" w:rsidRDefault="00E44EED" w:rsidP="007705DA">
            <w:pPr>
              <w:shd w:val="clear" w:color="auto" w:fill="FFFFFF"/>
              <w:cnfStyle w:val="000000100000"/>
              <w:rPr>
                <w:rFonts w:ascii="Arial" w:hAnsi="Arial" w:cs="Arial"/>
                <w:color w:val="000000"/>
                <w:sz w:val="24"/>
                <w:szCs w:val="24"/>
              </w:rPr>
            </w:pPr>
          </w:p>
        </w:tc>
        <w:tc>
          <w:tcPr>
            <w:cnfStyle w:val="000100000000"/>
            <w:tcW w:w="4269" w:type="dxa"/>
          </w:tcPr>
          <w:p w:rsidR="00976180" w:rsidRPr="00E44EED" w:rsidRDefault="00976180" w:rsidP="007705DA">
            <w:pPr>
              <w:rPr>
                <w:rFonts w:ascii="Arial" w:hAnsi="Arial" w:cs="Arial"/>
                <w:b w:val="0"/>
                <w:sz w:val="24"/>
                <w:szCs w:val="24"/>
              </w:rPr>
            </w:pPr>
            <w:r w:rsidRPr="00E44EED">
              <w:rPr>
                <w:rFonts w:ascii="Arial" w:hAnsi="Arial" w:cs="Arial"/>
                <w:b w:val="0"/>
                <w:sz w:val="24"/>
                <w:szCs w:val="24"/>
              </w:rPr>
              <w:t>By invitation only</w:t>
            </w:r>
          </w:p>
        </w:tc>
      </w:tr>
      <w:tr w:rsidR="00BA538B" w:rsidRPr="00E44EED" w:rsidTr="00E914B4">
        <w:trPr>
          <w:cnfStyle w:val="000000010000"/>
        </w:trPr>
        <w:tc>
          <w:tcPr>
            <w:cnfStyle w:val="001000000000"/>
            <w:tcW w:w="2230" w:type="dxa"/>
          </w:tcPr>
          <w:p w:rsidR="00BA538B" w:rsidRPr="00E44EED" w:rsidRDefault="00BA538B" w:rsidP="007705DA">
            <w:pPr>
              <w:rPr>
                <w:rFonts w:ascii="Arial" w:hAnsi="Arial" w:cs="Arial"/>
                <w:sz w:val="24"/>
                <w:szCs w:val="24"/>
              </w:rPr>
            </w:pPr>
            <w:r>
              <w:rPr>
                <w:rFonts w:ascii="Arial" w:hAnsi="Arial" w:cs="Arial"/>
                <w:sz w:val="24"/>
                <w:szCs w:val="24"/>
              </w:rPr>
              <w:t>Seattle Emergency Management Summit</w:t>
            </w:r>
          </w:p>
        </w:tc>
        <w:tc>
          <w:tcPr>
            <w:cnfStyle w:val="000010000000"/>
            <w:tcW w:w="1748" w:type="dxa"/>
          </w:tcPr>
          <w:p w:rsidR="00BA538B" w:rsidRDefault="00BA538B" w:rsidP="00FE5A71">
            <w:pPr>
              <w:rPr>
                <w:rFonts w:ascii="Arial" w:hAnsi="Arial" w:cs="Arial"/>
                <w:sz w:val="24"/>
                <w:szCs w:val="24"/>
              </w:rPr>
            </w:pPr>
            <w:r>
              <w:rPr>
                <w:rFonts w:ascii="Arial" w:hAnsi="Arial" w:cs="Arial"/>
                <w:sz w:val="24"/>
                <w:szCs w:val="24"/>
              </w:rPr>
              <w:t>May 7, 2013</w:t>
            </w:r>
          </w:p>
          <w:p w:rsidR="00BA538B" w:rsidRDefault="00BA538B" w:rsidP="00FE5A71">
            <w:pPr>
              <w:rPr>
                <w:rFonts w:ascii="Arial" w:hAnsi="Arial" w:cs="Arial"/>
                <w:sz w:val="24"/>
                <w:szCs w:val="24"/>
              </w:rPr>
            </w:pPr>
          </w:p>
          <w:p w:rsidR="00BA538B" w:rsidRPr="00E44EED" w:rsidRDefault="00BA538B" w:rsidP="00FE5A71">
            <w:pPr>
              <w:rPr>
                <w:rFonts w:ascii="Arial" w:hAnsi="Arial" w:cs="Arial"/>
                <w:sz w:val="24"/>
                <w:szCs w:val="24"/>
              </w:rPr>
            </w:pPr>
            <w:r>
              <w:rPr>
                <w:rFonts w:ascii="Arial" w:hAnsi="Arial" w:cs="Arial"/>
                <w:sz w:val="24"/>
                <w:szCs w:val="24"/>
              </w:rPr>
              <w:t>Seattle, WA</w:t>
            </w:r>
          </w:p>
        </w:tc>
        <w:tc>
          <w:tcPr>
            <w:tcW w:w="5996" w:type="dxa"/>
          </w:tcPr>
          <w:p w:rsidR="00BA538B" w:rsidRPr="00E44EED" w:rsidRDefault="00BA538B" w:rsidP="007705DA">
            <w:pPr>
              <w:shd w:val="clear" w:color="auto" w:fill="FFFFFF"/>
              <w:cnfStyle w:val="000000010000"/>
              <w:rPr>
                <w:rFonts w:ascii="Arial" w:hAnsi="Arial" w:cs="Arial"/>
                <w:color w:val="000000"/>
                <w:sz w:val="24"/>
                <w:szCs w:val="24"/>
              </w:rPr>
            </w:pPr>
            <w:r>
              <w:rPr>
                <w:rFonts w:ascii="Arial" w:hAnsi="Arial" w:cs="Arial"/>
                <w:color w:val="000000"/>
                <w:sz w:val="24"/>
                <w:szCs w:val="24"/>
              </w:rPr>
              <w:t>This regional event will gather top leaders in emergency management, public safety and homeland security and provide a forum to share best practices, renew relationships, and work on new solutions in Washington for both the problems that are anticipated – and those that aren’t.</w:t>
            </w:r>
          </w:p>
        </w:tc>
        <w:tc>
          <w:tcPr>
            <w:cnfStyle w:val="000100000000"/>
            <w:tcW w:w="4269" w:type="dxa"/>
          </w:tcPr>
          <w:p w:rsidR="00BA538B" w:rsidRPr="00BA538B" w:rsidRDefault="000675C5" w:rsidP="007705DA">
            <w:pPr>
              <w:rPr>
                <w:b w:val="0"/>
              </w:rPr>
            </w:pPr>
            <w:hyperlink r:id="rId58" w:history="1">
              <w:r w:rsidR="00BA538B" w:rsidRPr="00BA538B">
                <w:rPr>
                  <w:rStyle w:val="Hyperlink"/>
                  <w:b w:val="0"/>
                </w:rPr>
                <w:t>http://forms.erepublic.com/em-event-registration-step1-default?contentID=189868201&amp;r=EV-2389&amp;elq=1ddb3699c2e546c99635c08ac7878bd5&amp;elqCampaignId=3349</w:t>
              </w:r>
            </w:hyperlink>
            <w:r w:rsidR="00BA538B" w:rsidRPr="00BA538B">
              <w:rPr>
                <w:b w:val="0"/>
              </w:rPr>
              <w:t xml:space="preserve"> </w:t>
            </w:r>
          </w:p>
        </w:tc>
      </w:tr>
      <w:tr w:rsidR="001A1CC1" w:rsidRPr="00E44EED" w:rsidTr="00E914B4">
        <w:trPr>
          <w:cnfStyle w:val="000000100000"/>
        </w:trPr>
        <w:tc>
          <w:tcPr>
            <w:cnfStyle w:val="001000000000"/>
            <w:tcW w:w="2230" w:type="dxa"/>
          </w:tcPr>
          <w:p w:rsidR="001A1CC1" w:rsidRPr="00E44EED" w:rsidRDefault="001A1CC1" w:rsidP="007705DA">
            <w:pPr>
              <w:rPr>
                <w:rFonts w:ascii="Arial" w:hAnsi="Arial" w:cs="Arial"/>
                <w:sz w:val="24"/>
                <w:szCs w:val="24"/>
              </w:rPr>
            </w:pPr>
            <w:r w:rsidRPr="00E44EED">
              <w:rPr>
                <w:rFonts w:ascii="Arial" w:hAnsi="Arial" w:cs="Arial"/>
                <w:sz w:val="24"/>
                <w:szCs w:val="24"/>
              </w:rPr>
              <w:t>2013 Preparedness, Emergency Response, and Recovery Consortium and Exposition</w:t>
            </w:r>
          </w:p>
        </w:tc>
        <w:tc>
          <w:tcPr>
            <w:cnfStyle w:val="000010000000"/>
            <w:tcW w:w="1748" w:type="dxa"/>
          </w:tcPr>
          <w:p w:rsidR="001A1CC1" w:rsidRPr="00E44EED" w:rsidRDefault="001A1CC1" w:rsidP="00FE5A71">
            <w:pPr>
              <w:rPr>
                <w:rFonts w:ascii="Arial" w:hAnsi="Arial" w:cs="Arial"/>
                <w:sz w:val="24"/>
                <w:szCs w:val="24"/>
              </w:rPr>
            </w:pPr>
            <w:r w:rsidRPr="00E44EED">
              <w:rPr>
                <w:rFonts w:ascii="Arial" w:hAnsi="Arial" w:cs="Arial"/>
                <w:sz w:val="24"/>
                <w:szCs w:val="24"/>
              </w:rPr>
              <w:t>May 8 – 10, 2013</w:t>
            </w:r>
          </w:p>
          <w:p w:rsidR="00E914B4" w:rsidRPr="00E44EED" w:rsidRDefault="00E914B4" w:rsidP="00FE5A71">
            <w:pPr>
              <w:rPr>
                <w:rFonts w:ascii="Arial" w:hAnsi="Arial" w:cs="Arial"/>
                <w:b/>
                <w:sz w:val="24"/>
                <w:szCs w:val="24"/>
              </w:rPr>
            </w:pPr>
          </w:p>
          <w:p w:rsidR="001A1CC1" w:rsidRPr="00E44EED" w:rsidRDefault="001A1CC1" w:rsidP="00FE5A71">
            <w:pPr>
              <w:rPr>
                <w:rFonts w:ascii="Arial" w:hAnsi="Arial" w:cs="Arial"/>
                <w:b/>
                <w:sz w:val="24"/>
                <w:szCs w:val="24"/>
              </w:rPr>
            </w:pPr>
            <w:r w:rsidRPr="00E44EED">
              <w:rPr>
                <w:rFonts w:ascii="Arial" w:hAnsi="Arial" w:cs="Arial"/>
                <w:sz w:val="24"/>
                <w:szCs w:val="24"/>
              </w:rPr>
              <w:t>Orlando, FL</w:t>
            </w:r>
          </w:p>
        </w:tc>
        <w:tc>
          <w:tcPr>
            <w:tcW w:w="5996" w:type="dxa"/>
          </w:tcPr>
          <w:p w:rsidR="001A1CC1" w:rsidRDefault="001A1CC1" w:rsidP="007705DA">
            <w:pPr>
              <w:shd w:val="clear" w:color="auto" w:fill="FFFFFF"/>
              <w:cnfStyle w:val="000000100000"/>
              <w:rPr>
                <w:rFonts w:ascii="Arial" w:hAnsi="Arial" w:cs="Arial"/>
                <w:color w:val="000000"/>
                <w:sz w:val="24"/>
                <w:szCs w:val="24"/>
              </w:rPr>
            </w:pPr>
            <w:r w:rsidRPr="00E44EED">
              <w:rPr>
                <w:rFonts w:ascii="Arial" w:hAnsi="Arial" w:cs="Arial"/>
                <w:color w:val="000000"/>
                <w:sz w:val="24"/>
                <w:szCs w:val="24"/>
              </w:rPr>
              <w:t>It is the goal of this consortium to bring together the target audience, consisting of healthcare, volunteer and public health emergency management personnel in both the governmental and private sectors to discuss shared practices in mitigation, emergency management and response before, during, and after a disaster.  This forum will provide a hands-on, adult learning environment promoting the sharing of ideas and discussion of best practices.</w:t>
            </w:r>
          </w:p>
          <w:p w:rsidR="00E44EED" w:rsidRPr="00E44EED" w:rsidRDefault="00E44EED" w:rsidP="007705DA">
            <w:pPr>
              <w:shd w:val="clear" w:color="auto" w:fill="FFFFFF"/>
              <w:cnfStyle w:val="000000100000"/>
              <w:rPr>
                <w:rFonts w:ascii="Arial" w:hAnsi="Arial" w:cs="Arial"/>
                <w:b/>
                <w:color w:val="000000"/>
                <w:sz w:val="24"/>
                <w:szCs w:val="24"/>
              </w:rPr>
            </w:pPr>
          </w:p>
        </w:tc>
        <w:tc>
          <w:tcPr>
            <w:cnfStyle w:val="000100000000"/>
            <w:tcW w:w="4269" w:type="dxa"/>
          </w:tcPr>
          <w:p w:rsidR="001A1CC1" w:rsidRPr="00E44EED" w:rsidRDefault="000675C5" w:rsidP="007705DA">
            <w:pPr>
              <w:rPr>
                <w:rFonts w:ascii="Arial" w:hAnsi="Arial" w:cs="Arial"/>
                <w:b w:val="0"/>
                <w:sz w:val="24"/>
                <w:szCs w:val="24"/>
              </w:rPr>
            </w:pPr>
            <w:hyperlink r:id="rId59" w:history="1">
              <w:r w:rsidR="001A1CC1" w:rsidRPr="00E44EED">
                <w:rPr>
                  <w:rStyle w:val="Hyperlink"/>
                  <w:rFonts w:ascii="Arial" w:hAnsi="Arial" w:cs="Arial"/>
                  <w:b w:val="0"/>
                  <w:sz w:val="24"/>
                  <w:szCs w:val="24"/>
                </w:rPr>
                <w:t>www.perrc.org</w:t>
              </w:r>
            </w:hyperlink>
          </w:p>
        </w:tc>
      </w:tr>
      <w:tr w:rsidR="00861495" w:rsidRPr="00E44EED" w:rsidTr="00E914B4">
        <w:trPr>
          <w:cnfStyle w:val="000000010000"/>
        </w:trPr>
        <w:tc>
          <w:tcPr>
            <w:cnfStyle w:val="001000000000"/>
            <w:tcW w:w="2230" w:type="dxa"/>
          </w:tcPr>
          <w:p w:rsidR="00861495" w:rsidRPr="00E44EED" w:rsidRDefault="00861495" w:rsidP="007705DA">
            <w:pPr>
              <w:rPr>
                <w:rFonts w:ascii="Arial" w:hAnsi="Arial" w:cs="Arial"/>
                <w:sz w:val="24"/>
                <w:szCs w:val="24"/>
              </w:rPr>
            </w:pPr>
            <w:r w:rsidRPr="00E44EED">
              <w:rPr>
                <w:rFonts w:ascii="Arial" w:hAnsi="Arial" w:cs="Arial"/>
                <w:sz w:val="24"/>
                <w:szCs w:val="24"/>
              </w:rPr>
              <w:t>Emergency Public Health and Disasters</w:t>
            </w:r>
          </w:p>
        </w:tc>
        <w:tc>
          <w:tcPr>
            <w:cnfStyle w:val="000010000000"/>
            <w:tcW w:w="1748" w:type="dxa"/>
          </w:tcPr>
          <w:p w:rsidR="00861495" w:rsidRPr="00E44EED" w:rsidRDefault="00861495" w:rsidP="00FE5A71">
            <w:pPr>
              <w:rPr>
                <w:rFonts w:ascii="Arial" w:hAnsi="Arial" w:cs="Arial"/>
                <w:sz w:val="24"/>
                <w:szCs w:val="24"/>
              </w:rPr>
            </w:pPr>
            <w:r w:rsidRPr="00E44EED">
              <w:rPr>
                <w:rFonts w:ascii="Arial" w:hAnsi="Arial" w:cs="Arial"/>
                <w:sz w:val="24"/>
                <w:szCs w:val="24"/>
              </w:rPr>
              <w:t>May 19-22, 2013</w:t>
            </w:r>
          </w:p>
          <w:p w:rsidR="00861495" w:rsidRPr="00E44EED" w:rsidRDefault="00861495" w:rsidP="00FE5A71">
            <w:pPr>
              <w:rPr>
                <w:rFonts w:ascii="Arial" w:hAnsi="Arial" w:cs="Arial"/>
                <w:sz w:val="24"/>
                <w:szCs w:val="24"/>
              </w:rPr>
            </w:pPr>
          </w:p>
          <w:p w:rsidR="00861495" w:rsidRPr="00E44EED" w:rsidRDefault="00861495" w:rsidP="00FE5A71">
            <w:pPr>
              <w:rPr>
                <w:rFonts w:ascii="Arial" w:hAnsi="Arial" w:cs="Arial"/>
                <w:sz w:val="24"/>
                <w:szCs w:val="24"/>
              </w:rPr>
            </w:pPr>
            <w:r w:rsidRPr="00E44EED">
              <w:rPr>
                <w:rFonts w:ascii="Arial" w:hAnsi="Arial" w:cs="Arial"/>
                <w:sz w:val="24"/>
                <w:szCs w:val="24"/>
              </w:rPr>
              <w:t>Torrance, CA</w:t>
            </w:r>
          </w:p>
        </w:tc>
        <w:tc>
          <w:tcPr>
            <w:tcW w:w="5996" w:type="dxa"/>
          </w:tcPr>
          <w:p w:rsidR="00861495" w:rsidRDefault="00F4385F" w:rsidP="007705DA">
            <w:pPr>
              <w:shd w:val="clear" w:color="auto" w:fill="FFFFFF"/>
              <w:cnfStyle w:val="000000010000"/>
              <w:rPr>
                <w:rFonts w:ascii="Arial" w:hAnsi="Arial" w:cs="Arial"/>
                <w:sz w:val="24"/>
                <w:szCs w:val="24"/>
              </w:rPr>
            </w:pPr>
            <w:r w:rsidRPr="00E44EED">
              <w:rPr>
                <w:rFonts w:ascii="Arial" w:hAnsi="Arial" w:cs="Arial"/>
                <w:sz w:val="24"/>
                <w:szCs w:val="24"/>
              </w:rPr>
              <w:t>The public health consequences of natural and intentional disasters cut across many substantive areas. This unique multidisciplinary conference will bring together academicians, researchers, practitioners, and policy-makers from public health, mental health, community disaster preparedness and response, social sciences, government, media, and non-governmental organizations.</w:t>
            </w:r>
            <w:r w:rsidRPr="00E44EED">
              <w:rPr>
                <w:rFonts w:ascii="Arial" w:hAnsi="Arial" w:cs="Arial"/>
                <w:sz w:val="24"/>
                <w:szCs w:val="24"/>
              </w:rPr>
              <w:br/>
            </w:r>
            <w:r w:rsidRPr="00E44EED">
              <w:rPr>
                <w:rFonts w:ascii="Arial" w:hAnsi="Arial" w:cs="Arial"/>
                <w:sz w:val="24"/>
                <w:szCs w:val="24"/>
              </w:rPr>
              <w:br/>
            </w:r>
            <w:r w:rsidRPr="00E44EED">
              <w:rPr>
                <w:rStyle w:val="Strong"/>
                <w:rFonts w:ascii="Arial" w:hAnsi="Arial" w:cs="Arial"/>
                <w:color w:val="330000"/>
                <w:sz w:val="24"/>
                <w:szCs w:val="24"/>
              </w:rPr>
              <w:t>Conference Goal:</w:t>
            </w:r>
            <w:r w:rsidRPr="00E44EED">
              <w:rPr>
                <w:rFonts w:ascii="Arial" w:hAnsi="Arial" w:cs="Arial"/>
                <w:sz w:val="24"/>
                <w:szCs w:val="24"/>
              </w:rPr>
              <w:br/>
              <w:t>To provide an forum that continues to promote a dialogue and exchange of ideas between local health departments and others involved in improving emergency public health preparedness, mitigation, response, and recovery.</w:t>
            </w:r>
          </w:p>
          <w:p w:rsidR="00E44EED" w:rsidRPr="00E44EED" w:rsidRDefault="00E44EED" w:rsidP="007705DA">
            <w:pPr>
              <w:shd w:val="clear" w:color="auto" w:fill="FFFFFF"/>
              <w:cnfStyle w:val="000000010000"/>
              <w:rPr>
                <w:rFonts w:ascii="Arial" w:hAnsi="Arial" w:cs="Arial"/>
                <w:color w:val="000000"/>
                <w:sz w:val="24"/>
                <w:szCs w:val="24"/>
              </w:rPr>
            </w:pPr>
          </w:p>
        </w:tc>
        <w:tc>
          <w:tcPr>
            <w:cnfStyle w:val="000100000000"/>
            <w:tcW w:w="4269" w:type="dxa"/>
          </w:tcPr>
          <w:p w:rsidR="00861495" w:rsidRPr="00FD41DD" w:rsidRDefault="000675C5" w:rsidP="007705DA">
            <w:pPr>
              <w:rPr>
                <w:rFonts w:ascii="Arial" w:hAnsi="Arial" w:cs="Arial"/>
                <w:b w:val="0"/>
                <w:sz w:val="24"/>
                <w:szCs w:val="24"/>
              </w:rPr>
            </w:pPr>
            <w:hyperlink r:id="rId60" w:history="1">
              <w:r w:rsidR="00F4385F" w:rsidRPr="00FD41DD">
                <w:rPr>
                  <w:rStyle w:val="Hyperlink"/>
                  <w:rFonts w:ascii="Arial" w:hAnsi="Arial" w:cs="Arial"/>
                  <w:b w:val="0"/>
                  <w:sz w:val="24"/>
                  <w:szCs w:val="24"/>
                </w:rPr>
                <w:t>http://www.emergencypublichealthconference.com/</w:t>
              </w:r>
            </w:hyperlink>
          </w:p>
        </w:tc>
      </w:tr>
      <w:tr w:rsidR="00E914B4" w:rsidRPr="00E44EED" w:rsidTr="00E914B4">
        <w:trPr>
          <w:cnfStyle w:val="000000100000"/>
        </w:trPr>
        <w:tc>
          <w:tcPr>
            <w:cnfStyle w:val="001000000000"/>
            <w:tcW w:w="2230" w:type="dxa"/>
          </w:tcPr>
          <w:p w:rsidR="00E914B4" w:rsidRPr="00E44EED" w:rsidRDefault="00E914B4" w:rsidP="007705DA">
            <w:pPr>
              <w:rPr>
                <w:rFonts w:ascii="Arial" w:hAnsi="Arial" w:cs="Arial"/>
                <w:sz w:val="24"/>
                <w:szCs w:val="24"/>
              </w:rPr>
            </w:pPr>
            <w:r w:rsidRPr="00E44EED">
              <w:rPr>
                <w:rFonts w:ascii="Arial" w:hAnsi="Arial" w:cs="Arial"/>
                <w:sz w:val="24"/>
                <w:szCs w:val="24"/>
              </w:rPr>
              <w:t>Washington State Hospital Association Annual Conference</w:t>
            </w:r>
          </w:p>
        </w:tc>
        <w:tc>
          <w:tcPr>
            <w:cnfStyle w:val="000010000000"/>
            <w:tcW w:w="1748" w:type="dxa"/>
          </w:tcPr>
          <w:p w:rsidR="00E914B4" w:rsidRPr="00E44EED" w:rsidRDefault="00E914B4" w:rsidP="00FE5A71">
            <w:pPr>
              <w:rPr>
                <w:rFonts w:ascii="Arial" w:hAnsi="Arial" w:cs="Arial"/>
                <w:sz w:val="24"/>
                <w:szCs w:val="24"/>
              </w:rPr>
            </w:pPr>
            <w:r w:rsidRPr="00E44EED">
              <w:rPr>
                <w:rFonts w:ascii="Arial" w:hAnsi="Arial" w:cs="Arial"/>
                <w:sz w:val="24"/>
                <w:szCs w:val="24"/>
              </w:rPr>
              <w:t>May 29 – 30, 2013</w:t>
            </w:r>
          </w:p>
          <w:p w:rsidR="00E914B4" w:rsidRPr="00E44EED" w:rsidRDefault="00E914B4" w:rsidP="00FE5A71">
            <w:pPr>
              <w:rPr>
                <w:rFonts w:ascii="Arial" w:hAnsi="Arial" w:cs="Arial"/>
                <w:sz w:val="24"/>
                <w:szCs w:val="24"/>
              </w:rPr>
            </w:pPr>
          </w:p>
          <w:p w:rsidR="00E914B4" w:rsidRPr="00E44EED" w:rsidRDefault="00E914B4" w:rsidP="00FE5A71">
            <w:pPr>
              <w:rPr>
                <w:rFonts w:ascii="Arial" w:hAnsi="Arial" w:cs="Arial"/>
                <w:sz w:val="24"/>
                <w:szCs w:val="24"/>
              </w:rPr>
            </w:pPr>
            <w:r w:rsidRPr="00E44EED">
              <w:rPr>
                <w:rFonts w:ascii="Arial" w:hAnsi="Arial" w:cs="Arial"/>
                <w:sz w:val="24"/>
                <w:szCs w:val="24"/>
              </w:rPr>
              <w:t>Wenatchee, WA</w:t>
            </w:r>
          </w:p>
        </w:tc>
        <w:tc>
          <w:tcPr>
            <w:tcW w:w="5996" w:type="dxa"/>
          </w:tcPr>
          <w:p w:rsidR="00EE70EE" w:rsidRPr="00E44EED" w:rsidRDefault="00EE70EE" w:rsidP="00EE70EE">
            <w:pPr>
              <w:pStyle w:val="NoSpacing"/>
              <w:cnfStyle w:val="000000100000"/>
              <w:rPr>
                <w:rFonts w:ascii="Arial" w:hAnsi="Arial" w:cs="Arial"/>
                <w:b/>
                <w:bCs/>
                <w:sz w:val="24"/>
                <w:szCs w:val="24"/>
                <w:u w:val="single"/>
              </w:rPr>
            </w:pPr>
            <w:r w:rsidRPr="00E44EED">
              <w:rPr>
                <w:rFonts w:ascii="Arial" w:hAnsi="Arial" w:cs="Arial"/>
                <w:sz w:val="24"/>
                <w:szCs w:val="24"/>
              </w:rPr>
              <w:t xml:space="preserve">At this event hosted by the Washington State Hospital Association, topics will include state-level progress on Crisis Standards of Care, Tribal Nation emergency management, lessons learned from the Christchurch earthquake and 2011 Reno Air Races, and much more.  Location: Wenatchee Convention Center.  There is no cost to register.  </w:t>
            </w:r>
          </w:p>
          <w:p w:rsidR="00E914B4" w:rsidRPr="00E44EED" w:rsidRDefault="00E914B4" w:rsidP="007705DA">
            <w:pPr>
              <w:shd w:val="clear" w:color="auto" w:fill="FFFFFF"/>
              <w:cnfStyle w:val="000000100000"/>
              <w:rPr>
                <w:rFonts w:ascii="Arial" w:hAnsi="Arial" w:cs="Arial"/>
                <w:color w:val="000000"/>
                <w:sz w:val="24"/>
                <w:szCs w:val="24"/>
              </w:rPr>
            </w:pPr>
          </w:p>
        </w:tc>
        <w:tc>
          <w:tcPr>
            <w:cnfStyle w:val="000100000000"/>
            <w:tcW w:w="4269" w:type="dxa"/>
          </w:tcPr>
          <w:p w:rsidR="00E914B4" w:rsidRDefault="000675C5" w:rsidP="007705DA">
            <w:hyperlink r:id="rId61" w:history="1">
              <w:r w:rsidR="00E914B4" w:rsidRPr="00E44EED">
                <w:rPr>
                  <w:rStyle w:val="Hyperlink"/>
                  <w:rFonts w:ascii="Arial" w:hAnsi="Arial" w:cs="Arial"/>
                  <w:b w:val="0"/>
                  <w:sz w:val="24"/>
                  <w:szCs w:val="24"/>
                </w:rPr>
                <w:t>www.wsha.org</w:t>
              </w:r>
            </w:hyperlink>
          </w:p>
          <w:p w:rsidR="00FD41DD" w:rsidRDefault="00FD41DD" w:rsidP="007705DA"/>
          <w:p w:rsidR="00FD41DD" w:rsidRPr="00E44EED" w:rsidRDefault="00FD41DD" w:rsidP="007705DA">
            <w:pPr>
              <w:rPr>
                <w:rFonts w:ascii="Arial" w:hAnsi="Arial" w:cs="Arial"/>
                <w:b w:val="0"/>
                <w:sz w:val="24"/>
                <w:szCs w:val="24"/>
              </w:rPr>
            </w:pPr>
            <w:r w:rsidRPr="00CF3B94">
              <w:rPr>
                <w:b w:val="0"/>
                <w:bCs w:val="0"/>
              </w:rPr>
              <w:object w:dxaOrig="1531" w:dyaOrig="991">
                <v:shape id="_x0000_i1036" type="#_x0000_t75" style="width:76.5pt;height:49.5pt" o:ole="">
                  <v:imagedata r:id="rId62" o:title=""/>
                </v:shape>
                <o:OLEObject Type="Embed" ProgID="AcroExch.Document.7" ShapeID="_x0000_i1036" DrawAspect="Icon" ObjectID="_1426056530" r:id="rId63"/>
              </w:object>
            </w:r>
          </w:p>
        </w:tc>
      </w:tr>
      <w:tr w:rsidR="005C1878" w:rsidRPr="00E44EED" w:rsidTr="00E914B4">
        <w:trPr>
          <w:cnfStyle w:val="000000010000"/>
        </w:trPr>
        <w:tc>
          <w:tcPr>
            <w:cnfStyle w:val="001000000000"/>
            <w:tcW w:w="2230" w:type="dxa"/>
          </w:tcPr>
          <w:p w:rsidR="005C1878" w:rsidRPr="00E44EED" w:rsidRDefault="005C1878" w:rsidP="007705DA">
            <w:pPr>
              <w:rPr>
                <w:rFonts w:ascii="Arial" w:hAnsi="Arial" w:cs="Arial"/>
                <w:sz w:val="24"/>
                <w:szCs w:val="24"/>
              </w:rPr>
            </w:pPr>
            <w:r w:rsidRPr="00E44EED">
              <w:rPr>
                <w:rFonts w:ascii="Arial" w:hAnsi="Arial" w:cs="Arial"/>
                <w:sz w:val="24"/>
                <w:szCs w:val="24"/>
              </w:rPr>
              <w:t>16</w:t>
            </w:r>
            <w:r w:rsidRPr="00E44EED">
              <w:rPr>
                <w:rFonts w:ascii="Arial" w:hAnsi="Arial" w:cs="Arial"/>
                <w:sz w:val="24"/>
                <w:szCs w:val="24"/>
                <w:vertAlign w:val="superscript"/>
              </w:rPr>
              <w:t>th</w:t>
            </w:r>
            <w:r w:rsidRPr="00E44EED">
              <w:rPr>
                <w:rFonts w:ascii="Arial" w:hAnsi="Arial" w:cs="Arial"/>
                <w:sz w:val="24"/>
                <w:szCs w:val="24"/>
              </w:rPr>
              <w:t xml:space="preserve"> Annual Emergency Management Higher Education Conference</w:t>
            </w:r>
          </w:p>
        </w:tc>
        <w:tc>
          <w:tcPr>
            <w:cnfStyle w:val="000010000000"/>
            <w:tcW w:w="1748" w:type="dxa"/>
          </w:tcPr>
          <w:p w:rsidR="005C1878" w:rsidRPr="00E44EED" w:rsidRDefault="005C1878" w:rsidP="00FE5A71">
            <w:pPr>
              <w:rPr>
                <w:rFonts w:ascii="Arial" w:hAnsi="Arial" w:cs="Arial"/>
                <w:b/>
                <w:sz w:val="24"/>
                <w:szCs w:val="24"/>
              </w:rPr>
            </w:pPr>
            <w:r w:rsidRPr="00E44EED">
              <w:rPr>
                <w:rFonts w:ascii="Arial" w:hAnsi="Arial" w:cs="Arial"/>
                <w:sz w:val="24"/>
                <w:szCs w:val="24"/>
              </w:rPr>
              <w:t>June 3-6, 2013</w:t>
            </w:r>
          </w:p>
          <w:p w:rsidR="005C1878" w:rsidRPr="00E44EED" w:rsidRDefault="005C1878" w:rsidP="00FE5A71">
            <w:pPr>
              <w:rPr>
                <w:rFonts w:ascii="Arial" w:hAnsi="Arial" w:cs="Arial"/>
                <w:b/>
                <w:sz w:val="24"/>
                <w:szCs w:val="24"/>
              </w:rPr>
            </w:pPr>
          </w:p>
          <w:p w:rsidR="005C1878" w:rsidRPr="00E44EED" w:rsidRDefault="005C1878" w:rsidP="00FE5A71">
            <w:pPr>
              <w:rPr>
                <w:rFonts w:ascii="Arial" w:hAnsi="Arial" w:cs="Arial"/>
                <w:b/>
                <w:sz w:val="24"/>
                <w:szCs w:val="24"/>
              </w:rPr>
            </w:pPr>
            <w:proofErr w:type="spellStart"/>
            <w:r w:rsidRPr="00E44EED">
              <w:rPr>
                <w:rFonts w:ascii="Arial" w:hAnsi="Arial" w:cs="Arial"/>
                <w:sz w:val="24"/>
                <w:szCs w:val="24"/>
              </w:rPr>
              <w:t>Emmitsburg</w:t>
            </w:r>
            <w:proofErr w:type="spellEnd"/>
            <w:r w:rsidRPr="00E44EED">
              <w:rPr>
                <w:rFonts w:ascii="Arial" w:hAnsi="Arial" w:cs="Arial"/>
                <w:sz w:val="24"/>
                <w:szCs w:val="24"/>
              </w:rPr>
              <w:t>, MD</w:t>
            </w:r>
          </w:p>
        </w:tc>
        <w:tc>
          <w:tcPr>
            <w:tcW w:w="5996" w:type="dxa"/>
          </w:tcPr>
          <w:p w:rsidR="005C1878" w:rsidRDefault="00E44EED" w:rsidP="007705DA">
            <w:pPr>
              <w:shd w:val="clear" w:color="auto" w:fill="FFFFFF"/>
              <w:cnfStyle w:val="000000010000"/>
              <w:rPr>
                <w:rFonts w:ascii="Arial" w:hAnsi="Arial" w:cs="Arial"/>
                <w:sz w:val="24"/>
                <w:szCs w:val="24"/>
              </w:rPr>
            </w:pPr>
            <w:r w:rsidRPr="00E44EED">
              <w:rPr>
                <w:rFonts w:ascii="Arial" w:hAnsi="Arial" w:cs="Arial"/>
                <w:sz w:val="24"/>
                <w:szCs w:val="24"/>
              </w:rPr>
              <w:t>The FEMA Emergency Management Institute (EMI) is hosting the 16</w:t>
            </w:r>
            <w:r w:rsidRPr="00E44EED">
              <w:rPr>
                <w:rFonts w:ascii="Arial" w:hAnsi="Arial" w:cs="Arial"/>
                <w:sz w:val="24"/>
                <w:szCs w:val="24"/>
                <w:vertAlign w:val="superscript"/>
              </w:rPr>
              <w:t>th</w:t>
            </w:r>
            <w:r w:rsidRPr="00E44EED">
              <w:rPr>
                <w:rFonts w:ascii="Arial" w:hAnsi="Arial" w:cs="Arial"/>
                <w:sz w:val="24"/>
                <w:szCs w:val="24"/>
              </w:rPr>
              <w:t xml:space="preserve"> Annual Emergency Management Conference June 3-6, 2013 for representatives of colleges and universities which (1) have an existing hazard, disaster, or emergency management program, or (2) are attempting to develop and implement a program on their campus (e.g., a degree, certificate, minor, or concentration).  The conference will be held on the grounds of the Federal Emergency Management Agency’s National Emergency Training Center (NETC) in </w:t>
            </w:r>
            <w:proofErr w:type="spellStart"/>
            <w:r w:rsidRPr="00E44EED">
              <w:rPr>
                <w:rFonts w:ascii="Arial" w:hAnsi="Arial" w:cs="Arial"/>
                <w:sz w:val="24"/>
                <w:szCs w:val="24"/>
              </w:rPr>
              <w:t>Emmitsburg</w:t>
            </w:r>
            <w:proofErr w:type="spellEnd"/>
            <w:r w:rsidRPr="00E44EED">
              <w:rPr>
                <w:rFonts w:ascii="Arial" w:hAnsi="Arial" w:cs="Arial"/>
                <w:sz w:val="24"/>
                <w:szCs w:val="24"/>
              </w:rPr>
              <w:t>, Maryland – about 75 miles northwest of Washington, DC</w:t>
            </w:r>
          </w:p>
          <w:p w:rsidR="00E44EED" w:rsidRPr="00E44EED" w:rsidRDefault="00E44EED" w:rsidP="007705DA">
            <w:pPr>
              <w:shd w:val="clear" w:color="auto" w:fill="FFFFFF"/>
              <w:cnfStyle w:val="000000010000"/>
              <w:rPr>
                <w:rFonts w:ascii="Arial" w:hAnsi="Arial" w:cs="Arial"/>
                <w:b/>
                <w:color w:val="000000"/>
                <w:sz w:val="24"/>
                <w:szCs w:val="24"/>
              </w:rPr>
            </w:pPr>
          </w:p>
        </w:tc>
        <w:tc>
          <w:tcPr>
            <w:cnfStyle w:val="000100000000"/>
            <w:tcW w:w="4269" w:type="dxa"/>
          </w:tcPr>
          <w:p w:rsidR="005C1878" w:rsidRPr="00E44EED" w:rsidRDefault="000675C5" w:rsidP="007705DA">
            <w:pPr>
              <w:rPr>
                <w:rFonts w:ascii="Arial" w:hAnsi="Arial" w:cs="Arial"/>
                <w:b w:val="0"/>
                <w:sz w:val="24"/>
                <w:szCs w:val="24"/>
              </w:rPr>
            </w:pPr>
            <w:hyperlink r:id="rId64" w:history="1">
              <w:r w:rsidR="005C1878" w:rsidRPr="00E44EED">
                <w:rPr>
                  <w:rStyle w:val="Hyperlink"/>
                  <w:rFonts w:ascii="Arial" w:hAnsi="Arial" w:cs="Arial"/>
                  <w:b w:val="0"/>
                  <w:sz w:val="24"/>
                  <w:szCs w:val="24"/>
                </w:rPr>
                <w:t>http://training.fema.gov/EMIWeb/edu/educonference13.asp</w:t>
              </w:r>
            </w:hyperlink>
          </w:p>
        </w:tc>
      </w:tr>
      <w:tr w:rsidR="00BA2BC4" w:rsidRPr="00E44EED" w:rsidTr="00E914B4">
        <w:trPr>
          <w:cnfStyle w:val="000000100000"/>
        </w:trPr>
        <w:tc>
          <w:tcPr>
            <w:cnfStyle w:val="001000000000"/>
            <w:tcW w:w="2230" w:type="dxa"/>
          </w:tcPr>
          <w:p w:rsidR="00BA2BC4" w:rsidRPr="00E44EED" w:rsidRDefault="00BA2BC4" w:rsidP="007705DA">
            <w:pPr>
              <w:rPr>
                <w:rFonts w:ascii="Arial" w:hAnsi="Arial" w:cs="Arial"/>
                <w:sz w:val="24"/>
                <w:szCs w:val="24"/>
              </w:rPr>
            </w:pPr>
            <w:r>
              <w:rPr>
                <w:rFonts w:ascii="Arial" w:hAnsi="Arial" w:cs="Arial"/>
                <w:sz w:val="24"/>
                <w:szCs w:val="24"/>
              </w:rPr>
              <w:t>2013 Tribal Public Health Emergency Preparedness Conference</w:t>
            </w:r>
          </w:p>
        </w:tc>
        <w:tc>
          <w:tcPr>
            <w:cnfStyle w:val="000010000000"/>
            <w:tcW w:w="1748" w:type="dxa"/>
          </w:tcPr>
          <w:p w:rsidR="00BA2BC4" w:rsidRDefault="00BA2BC4" w:rsidP="00FE5A71">
            <w:pPr>
              <w:rPr>
                <w:rFonts w:ascii="Arial" w:hAnsi="Arial" w:cs="Arial"/>
                <w:sz w:val="24"/>
                <w:szCs w:val="24"/>
              </w:rPr>
            </w:pPr>
            <w:r>
              <w:rPr>
                <w:rFonts w:ascii="Arial" w:hAnsi="Arial" w:cs="Arial"/>
                <w:sz w:val="24"/>
                <w:szCs w:val="24"/>
              </w:rPr>
              <w:t>June 26 – 27, 2013</w:t>
            </w:r>
          </w:p>
          <w:p w:rsidR="00BA2BC4" w:rsidRDefault="00BA2BC4" w:rsidP="00FE5A71">
            <w:pPr>
              <w:rPr>
                <w:rFonts w:ascii="Arial" w:hAnsi="Arial" w:cs="Arial"/>
                <w:sz w:val="24"/>
                <w:szCs w:val="24"/>
              </w:rPr>
            </w:pPr>
          </w:p>
          <w:p w:rsidR="00BA2BC4" w:rsidRPr="00E44EED" w:rsidRDefault="00BA2BC4" w:rsidP="00FE5A71">
            <w:pPr>
              <w:rPr>
                <w:rFonts w:ascii="Arial" w:hAnsi="Arial" w:cs="Arial"/>
                <w:sz w:val="24"/>
                <w:szCs w:val="24"/>
              </w:rPr>
            </w:pPr>
            <w:r>
              <w:rPr>
                <w:rFonts w:ascii="Arial" w:hAnsi="Arial" w:cs="Arial"/>
                <w:sz w:val="24"/>
                <w:szCs w:val="24"/>
              </w:rPr>
              <w:t>Airway Heights, WA</w:t>
            </w:r>
          </w:p>
        </w:tc>
        <w:tc>
          <w:tcPr>
            <w:tcW w:w="5996" w:type="dxa"/>
          </w:tcPr>
          <w:p w:rsidR="00BA2BC4" w:rsidRDefault="00BA2BC4" w:rsidP="007705DA">
            <w:pPr>
              <w:shd w:val="clear" w:color="auto" w:fill="FFFFFF"/>
              <w:cnfStyle w:val="000000100000"/>
              <w:rPr>
                <w:rFonts w:ascii="Arial" w:hAnsi="Arial" w:cs="Arial"/>
                <w:color w:val="000000"/>
                <w:sz w:val="24"/>
                <w:szCs w:val="24"/>
              </w:rPr>
            </w:pPr>
            <w:r>
              <w:rPr>
                <w:rFonts w:ascii="Arial" w:hAnsi="Arial" w:cs="Arial"/>
                <w:color w:val="000000"/>
                <w:sz w:val="24"/>
                <w:szCs w:val="24"/>
              </w:rPr>
              <w:t>More information to come</w:t>
            </w:r>
          </w:p>
          <w:p w:rsidR="00BA2BC4" w:rsidRDefault="00BA2BC4" w:rsidP="007705DA">
            <w:pPr>
              <w:shd w:val="clear" w:color="auto" w:fill="FFFFFF"/>
              <w:cnfStyle w:val="000000100000"/>
              <w:rPr>
                <w:rFonts w:ascii="Arial" w:hAnsi="Arial" w:cs="Arial"/>
                <w:color w:val="000000"/>
                <w:sz w:val="24"/>
                <w:szCs w:val="24"/>
              </w:rPr>
            </w:pPr>
          </w:p>
          <w:p w:rsidR="00BA2BC4" w:rsidRPr="00E44EED" w:rsidRDefault="00BA2BC4" w:rsidP="007705DA">
            <w:pPr>
              <w:shd w:val="clear" w:color="auto" w:fill="FFFFFF"/>
              <w:cnfStyle w:val="000000100000"/>
              <w:rPr>
                <w:rFonts w:ascii="Arial" w:hAnsi="Arial" w:cs="Arial"/>
                <w:color w:val="000000"/>
                <w:sz w:val="24"/>
                <w:szCs w:val="24"/>
              </w:rPr>
            </w:pPr>
            <w:r>
              <w:rPr>
                <w:rFonts w:ascii="Arial" w:hAnsi="Arial" w:cs="Arial"/>
                <w:color w:val="000000"/>
                <w:sz w:val="24"/>
                <w:szCs w:val="24"/>
              </w:rPr>
              <w:t>Hotel: Northern Quest Resort  (ask for conference group rate)</w:t>
            </w:r>
          </w:p>
        </w:tc>
        <w:tc>
          <w:tcPr>
            <w:cnfStyle w:val="000100000000"/>
            <w:tcW w:w="4269" w:type="dxa"/>
          </w:tcPr>
          <w:p w:rsidR="00BA2BC4" w:rsidRDefault="00BA2BC4" w:rsidP="007705DA"/>
        </w:tc>
      </w:tr>
      <w:tr w:rsidR="00A64AB0" w:rsidRPr="00E44EED" w:rsidTr="00E914B4">
        <w:trPr>
          <w:cnfStyle w:val="000000010000"/>
        </w:trPr>
        <w:tc>
          <w:tcPr>
            <w:cnfStyle w:val="001000000000"/>
            <w:tcW w:w="2230" w:type="dxa"/>
          </w:tcPr>
          <w:p w:rsidR="00A64AB0" w:rsidRPr="00E44EED" w:rsidRDefault="00A64AB0" w:rsidP="007705DA">
            <w:pPr>
              <w:rPr>
                <w:rFonts w:ascii="Arial" w:hAnsi="Arial" w:cs="Arial"/>
                <w:sz w:val="24"/>
                <w:szCs w:val="24"/>
              </w:rPr>
            </w:pPr>
            <w:r w:rsidRPr="00E44EED">
              <w:rPr>
                <w:rFonts w:ascii="Arial" w:hAnsi="Arial" w:cs="Arial"/>
                <w:sz w:val="24"/>
                <w:szCs w:val="24"/>
              </w:rPr>
              <w:t>NACCHO Annual Conference</w:t>
            </w:r>
          </w:p>
        </w:tc>
        <w:tc>
          <w:tcPr>
            <w:cnfStyle w:val="000010000000"/>
            <w:tcW w:w="1748" w:type="dxa"/>
          </w:tcPr>
          <w:p w:rsidR="00A64AB0" w:rsidRPr="00E44EED" w:rsidRDefault="00A64AB0" w:rsidP="00FE5A71">
            <w:pPr>
              <w:rPr>
                <w:rFonts w:ascii="Arial" w:hAnsi="Arial" w:cs="Arial"/>
                <w:b/>
                <w:sz w:val="24"/>
                <w:szCs w:val="24"/>
              </w:rPr>
            </w:pPr>
            <w:r w:rsidRPr="00E44EED">
              <w:rPr>
                <w:rFonts w:ascii="Arial" w:hAnsi="Arial" w:cs="Arial"/>
                <w:sz w:val="24"/>
                <w:szCs w:val="24"/>
              </w:rPr>
              <w:t>July 10-12</w:t>
            </w:r>
          </w:p>
          <w:p w:rsidR="00A64AB0" w:rsidRPr="00E44EED" w:rsidRDefault="00A64AB0" w:rsidP="00FE5A71">
            <w:pPr>
              <w:rPr>
                <w:rFonts w:ascii="Arial" w:hAnsi="Arial" w:cs="Arial"/>
                <w:b/>
                <w:sz w:val="24"/>
                <w:szCs w:val="24"/>
              </w:rPr>
            </w:pPr>
          </w:p>
          <w:p w:rsidR="00A64AB0" w:rsidRPr="00E44EED" w:rsidRDefault="00A64AB0" w:rsidP="00FE5A71">
            <w:pPr>
              <w:rPr>
                <w:rFonts w:ascii="Arial" w:hAnsi="Arial" w:cs="Arial"/>
                <w:b/>
                <w:sz w:val="24"/>
                <w:szCs w:val="24"/>
              </w:rPr>
            </w:pPr>
            <w:r w:rsidRPr="00E44EED">
              <w:rPr>
                <w:rFonts w:ascii="Arial" w:hAnsi="Arial" w:cs="Arial"/>
                <w:sz w:val="24"/>
                <w:szCs w:val="24"/>
              </w:rPr>
              <w:t>Dallas, TX</w:t>
            </w:r>
          </w:p>
        </w:tc>
        <w:tc>
          <w:tcPr>
            <w:tcW w:w="5996" w:type="dxa"/>
          </w:tcPr>
          <w:p w:rsidR="00A64AB0" w:rsidRPr="00E44EED" w:rsidRDefault="00A64AB0" w:rsidP="007705DA">
            <w:pPr>
              <w:shd w:val="clear" w:color="auto" w:fill="FFFFFF"/>
              <w:cnfStyle w:val="000000010000"/>
              <w:rPr>
                <w:rFonts w:ascii="Arial" w:hAnsi="Arial" w:cs="Arial"/>
                <w:b/>
                <w:color w:val="000000"/>
                <w:sz w:val="24"/>
                <w:szCs w:val="24"/>
              </w:rPr>
            </w:pPr>
            <w:r w:rsidRPr="00E44EED">
              <w:rPr>
                <w:rFonts w:ascii="Arial" w:hAnsi="Arial" w:cs="Arial"/>
                <w:color w:val="000000"/>
                <w:sz w:val="24"/>
                <w:szCs w:val="24"/>
              </w:rPr>
              <w:t xml:space="preserve">This year’s theme of “Public Health by the Numbers, Our Story, Our Time, </w:t>
            </w:r>
            <w:proofErr w:type="gramStart"/>
            <w:r w:rsidRPr="00E44EED">
              <w:rPr>
                <w:rFonts w:ascii="Arial" w:hAnsi="Arial" w:cs="Arial"/>
                <w:color w:val="000000"/>
                <w:sz w:val="24"/>
                <w:szCs w:val="24"/>
              </w:rPr>
              <w:t>Our</w:t>
            </w:r>
            <w:proofErr w:type="gramEnd"/>
            <w:r w:rsidRPr="00E44EED">
              <w:rPr>
                <w:rFonts w:ascii="Arial" w:hAnsi="Arial" w:cs="Arial"/>
                <w:color w:val="000000"/>
                <w:sz w:val="24"/>
                <w:szCs w:val="24"/>
              </w:rPr>
              <w:t xml:space="preserve"> Future”, will help attendees discover how to address preventing the leading causes of death, examine the effective use of data across all operational aspects of a public health agency, and discover how to maximize organizational performance, influence policy, and maintain fiscal sustainability.</w:t>
            </w:r>
          </w:p>
        </w:tc>
        <w:tc>
          <w:tcPr>
            <w:cnfStyle w:val="000100000000"/>
            <w:tcW w:w="4269" w:type="dxa"/>
          </w:tcPr>
          <w:p w:rsidR="00A64AB0" w:rsidRPr="00E44EED" w:rsidRDefault="000675C5" w:rsidP="007705DA">
            <w:pPr>
              <w:rPr>
                <w:rFonts w:ascii="Arial" w:hAnsi="Arial" w:cs="Arial"/>
                <w:b w:val="0"/>
                <w:sz w:val="24"/>
                <w:szCs w:val="24"/>
              </w:rPr>
            </w:pPr>
            <w:hyperlink r:id="rId65" w:history="1">
              <w:r w:rsidR="00A64AB0" w:rsidRPr="00E44EED">
                <w:rPr>
                  <w:rStyle w:val="Hyperlink"/>
                  <w:rFonts w:ascii="Arial" w:hAnsi="Arial" w:cs="Arial"/>
                  <w:b w:val="0"/>
                  <w:sz w:val="24"/>
                  <w:szCs w:val="24"/>
                </w:rPr>
                <w:t>www.naccho.org</w:t>
              </w:r>
            </w:hyperlink>
          </w:p>
        </w:tc>
      </w:tr>
      <w:tr w:rsidR="00B20256" w:rsidRPr="00E44EED" w:rsidTr="00E914B4">
        <w:trPr>
          <w:cnfStyle w:val="010000000000"/>
        </w:trPr>
        <w:tc>
          <w:tcPr>
            <w:cnfStyle w:val="001000000000"/>
            <w:tcW w:w="2230" w:type="dxa"/>
          </w:tcPr>
          <w:p w:rsidR="00B20256" w:rsidRPr="00E44EED" w:rsidRDefault="00B20256" w:rsidP="007705DA">
            <w:pPr>
              <w:rPr>
                <w:rFonts w:ascii="Arial" w:hAnsi="Arial" w:cs="Arial"/>
                <w:sz w:val="24"/>
                <w:szCs w:val="24"/>
              </w:rPr>
            </w:pPr>
            <w:r>
              <w:rPr>
                <w:rFonts w:ascii="Arial" w:hAnsi="Arial" w:cs="Arial"/>
                <w:sz w:val="24"/>
                <w:szCs w:val="24"/>
              </w:rPr>
              <w:t>National Healthcare Coalition Preparedness Conference</w:t>
            </w:r>
          </w:p>
        </w:tc>
        <w:tc>
          <w:tcPr>
            <w:cnfStyle w:val="000010000000"/>
            <w:tcW w:w="1748" w:type="dxa"/>
          </w:tcPr>
          <w:p w:rsidR="00B20256" w:rsidRPr="00C01B9F" w:rsidRDefault="00B20256" w:rsidP="00FE5A71">
            <w:pPr>
              <w:rPr>
                <w:rFonts w:ascii="Arial" w:hAnsi="Arial" w:cs="Arial"/>
                <w:b w:val="0"/>
                <w:sz w:val="24"/>
                <w:szCs w:val="24"/>
              </w:rPr>
            </w:pPr>
            <w:r w:rsidRPr="00C01B9F">
              <w:rPr>
                <w:rFonts w:ascii="Arial" w:hAnsi="Arial" w:cs="Arial"/>
                <w:b w:val="0"/>
                <w:sz w:val="24"/>
                <w:szCs w:val="24"/>
              </w:rPr>
              <w:t>December 11-12, 2013</w:t>
            </w:r>
          </w:p>
          <w:p w:rsidR="00B20256" w:rsidRPr="00C01B9F" w:rsidRDefault="00B20256" w:rsidP="00FE5A71">
            <w:pPr>
              <w:rPr>
                <w:rFonts w:ascii="Arial" w:hAnsi="Arial" w:cs="Arial"/>
                <w:b w:val="0"/>
                <w:sz w:val="24"/>
                <w:szCs w:val="24"/>
              </w:rPr>
            </w:pPr>
          </w:p>
          <w:p w:rsidR="00B20256" w:rsidRPr="00C01B9F" w:rsidRDefault="00B20256" w:rsidP="00FE5A71">
            <w:pPr>
              <w:rPr>
                <w:rFonts w:ascii="Arial" w:hAnsi="Arial" w:cs="Arial"/>
                <w:b w:val="0"/>
                <w:sz w:val="24"/>
                <w:szCs w:val="24"/>
              </w:rPr>
            </w:pPr>
            <w:r w:rsidRPr="00C01B9F">
              <w:rPr>
                <w:rFonts w:ascii="Arial" w:hAnsi="Arial" w:cs="Arial"/>
                <w:b w:val="0"/>
                <w:sz w:val="24"/>
                <w:szCs w:val="24"/>
              </w:rPr>
              <w:t>New Orleans, LA</w:t>
            </w:r>
          </w:p>
        </w:tc>
        <w:tc>
          <w:tcPr>
            <w:tcW w:w="5996" w:type="dxa"/>
          </w:tcPr>
          <w:p w:rsidR="00B20256" w:rsidRPr="00C01B9F" w:rsidRDefault="00B20256" w:rsidP="007705DA">
            <w:pPr>
              <w:shd w:val="clear" w:color="auto" w:fill="FFFFFF"/>
              <w:cnfStyle w:val="010000000000"/>
              <w:rPr>
                <w:rFonts w:ascii="Arial" w:hAnsi="Arial" w:cs="Arial"/>
                <w:b w:val="0"/>
                <w:color w:val="000000"/>
                <w:sz w:val="24"/>
                <w:szCs w:val="24"/>
              </w:rPr>
            </w:pPr>
            <w:r w:rsidRPr="00C01B9F">
              <w:rPr>
                <w:rFonts w:ascii="Arial" w:hAnsi="Arial" w:cs="Arial"/>
                <w:b w:val="0"/>
              </w:rPr>
              <w:t>The theme of this year’s conference is “Building the Future Together.” This is an excellent opportunity for healthcare coalitions, healthcare organizations, public health, emergency medical services, emergency management and other professionals nationwide to showcase training models, plans, tools and other resources that promote and advance the development of healthcare coalitions and describe effective coalition work.</w:t>
            </w:r>
            <w:r w:rsidRPr="00C01B9F">
              <w:rPr>
                <w:rFonts w:ascii="Arial" w:hAnsi="Arial" w:cs="Arial"/>
                <w:b w:val="0"/>
                <w:color w:val="1F497D"/>
              </w:rPr>
              <w:t> </w:t>
            </w:r>
          </w:p>
        </w:tc>
        <w:tc>
          <w:tcPr>
            <w:cnfStyle w:val="000100000000"/>
            <w:tcW w:w="4269" w:type="dxa"/>
          </w:tcPr>
          <w:p w:rsidR="00B20256" w:rsidRPr="00B20256" w:rsidRDefault="000675C5" w:rsidP="007705DA">
            <w:pPr>
              <w:rPr>
                <w:b w:val="0"/>
              </w:rPr>
            </w:pPr>
            <w:hyperlink r:id="rId66" w:history="1">
              <w:r w:rsidR="00B20256" w:rsidRPr="00B20256">
                <w:rPr>
                  <w:rStyle w:val="Hyperlink"/>
                  <w:b w:val="0"/>
                </w:rPr>
                <w:t>www.healthcarecoalitions.org</w:t>
              </w:r>
            </w:hyperlink>
          </w:p>
          <w:p w:rsidR="00B20256" w:rsidRDefault="00B20256" w:rsidP="007705DA"/>
        </w:tc>
      </w:tr>
    </w:tbl>
    <w:p w:rsidR="00562075" w:rsidRDefault="00562075" w:rsidP="00562075">
      <w:pPr>
        <w:rPr>
          <w:rFonts w:ascii="Times New Roman" w:hAnsi="Times New Roman" w:cs="Times New Roman"/>
          <w:b/>
          <w:smallCaps/>
          <w:spacing w:val="5"/>
          <w:sz w:val="32"/>
          <w:szCs w:val="32"/>
        </w:rPr>
      </w:pPr>
    </w:p>
    <w:p w:rsidR="009E6EF7" w:rsidRPr="00562075" w:rsidRDefault="0044406E" w:rsidP="00562075">
      <w:pPr>
        <w:pStyle w:val="Heading1"/>
        <w:rPr>
          <w:b/>
        </w:rPr>
      </w:pPr>
      <w:bookmarkStart w:id="4" w:name="_Toc352314668"/>
      <w:r w:rsidRPr="00562075">
        <w:rPr>
          <w:b/>
        </w:rPr>
        <w:t xml:space="preserve">Online </w:t>
      </w:r>
      <w:r w:rsidR="000F4491" w:rsidRPr="00562075">
        <w:rPr>
          <w:b/>
        </w:rPr>
        <w:t>Resources</w:t>
      </w:r>
      <w:bookmarkEnd w:id="4"/>
    </w:p>
    <w:tbl>
      <w:tblPr>
        <w:tblStyle w:val="LightGrid-Accent11"/>
        <w:tblW w:w="0" w:type="auto"/>
        <w:tblLayout w:type="fixed"/>
        <w:tblLook w:val="04A0"/>
      </w:tblPr>
      <w:tblGrid>
        <w:gridCol w:w="2654"/>
        <w:gridCol w:w="5284"/>
        <w:gridCol w:w="6102"/>
      </w:tblGrid>
      <w:tr w:rsidR="00F4385F" w:rsidRPr="00E44EED" w:rsidTr="005F589B">
        <w:trPr>
          <w:cnfStyle w:val="100000000000"/>
        </w:trPr>
        <w:tc>
          <w:tcPr>
            <w:cnfStyle w:val="001000000000"/>
            <w:tcW w:w="2654" w:type="dxa"/>
          </w:tcPr>
          <w:p w:rsidR="00F4385F" w:rsidRPr="00E44EED" w:rsidRDefault="00F4385F" w:rsidP="001B78C7">
            <w:pPr>
              <w:rPr>
                <w:rFonts w:ascii="Arial" w:hAnsi="Arial" w:cs="Arial"/>
                <w:sz w:val="24"/>
                <w:szCs w:val="24"/>
              </w:rPr>
            </w:pPr>
            <w:r w:rsidRPr="00E44EED">
              <w:rPr>
                <w:rFonts w:ascii="Arial" w:hAnsi="Arial" w:cs="Arial"/>
                <w:sz w:val="24"/>
                <w:szCs w:val="24"/>
              </w:rPr>
              <w:t>Disaster preparedness: are we ready for kids</w:t>
            </w:r>
          </w:p>
        </w:tc>
        <w:tc>
          <w:tcPr>
            <w:tcW w:w="5284" w:type="dxa"/>
          </w:tcPr>
          <w:p w:rsidR="00F4385F" w:rsidRPr="00E44EED" w:rsidRDefault="00F4385F" w:rsidP="00EE70EE">
            <w:pPr>
              <w:pStyle w:val="NoSpacing"/>
              <w:cnfStyle w:val="100000000000"/>
              <w:rPr>
                <w:rFonts w:ascii="Arial" w:hAnsi="Arial" w:cs="Arial"/>
                <w:b w:val="0"/>
                <w:sz w:val="24"/>
                <w:szCs w:val="24"/>
              </w:rPr>
            </w:pPr>
            <w:r w:rsidRPr="00E44EED">
              <w:rPr>
                <w:rFonts w:ascii="Arial" w:hAnsi="Arial" w:cs="Arial"/>
                <w:b w:val="0"/>
                <w:sz w:val="24"/>
                <w:szCs w:val="24"/>
              </w:rPr>
              <w:t>This course is sponsored by the Alabama Public Health Training Center.</w:t>
            </w:r>
          </w:p>
          <w:p w:rsidR="00F4385F" w:rsidRPr="00E44EED" w:rsidRDefault="00F4385F" w:rsidP="00EE70EE">
            <w:pPr>
              <w:pStyle w:val="NoSpacing"/>
              <w:cnfStyle w:val="100000000000"/>
              <w:rPr>
                <w:rFonts w:ascii="Arial" w:hAnsi="Arial" w:cs="Arial"/>
                <w:b w:val="0"/>
                <w:sz w:val="24"/>
                <w:szCs w:val="24"/>
              </w:rPr>
            </w:pPr>
          </w:p>
          <w:p w:rsidR="00F4385F" w:rsidRPr="00E44EED" w:rsidRDefault="00F4385F" w:rsidP="00EE70EE">
            <w:pPr>
              <w:pStyle w:val="NoSpacing"/>
              <w:cnfStyle w:val="100000000000"/>
              <w:rPr>
                <w:rFonts w:ascii="Arial" w:hAnsi="Arial" w:cs="Arial"/>
                <w:b w:val="0"/>
                <w:sz w:val="24"/>
                <w:szCs w:val="24"/>
              </w:rPr>
            </w:pPr>
            <w:r w:rsidRPr="00E44EED">
              <w:rPr>
                <w:rFonts w:ascii="Arial" w:hAnsi="Arial" w:cs="Arial"/>
                <w:b w:val="0"/>
                <w:color w:val="000000"/>
                <w:sz w:val="24"/>
                <w:szCs w:val="24"/>
              </w:rPr>
              <w:t>Children represent an at-risk segment of the population in the face of natural and man-made disasters. Effective pediatric planning at the state and local level requires an awareness of hazard vulnerabilities and the advance consideration of the unique needs of children and families. Improved readiness can be achieved through collaboration between public health and emergency management leadership and key pediatric care experts and stakeholders in the private sector. This course will examine how effective communication among all parties, including the public, will serve to improve preparedness in advance of a disaster</w:t>
            </w:r>
          </w:p>
        </w:tc>
        <w:tc>
          <w:tcPr>
            <w:tcW w:w="6102" w:type="dxa"/>
          </w:tcPr>
          <w:p w:rsidR="00F4385F" w:rsidRPr="00E44EED" w:rsidRDefault="000675C5" w:rsidP="00EE70EE">
            <w:pPr>
              <w:pStyle w:val="NoSpacing"/>
              <w:cnfStyle w:val="100000000000"/>
              <w:rPr>
                <w:rFonts w:ascii="Arial" w:hAnsi="Arial" w:cs="Arial"/>
                <w:b w:val="0"/>
                <w:sz w:val="24"/>
                <w:szCs w:val="24"/>
              </w:rPr>
            </w:pPr>
            <w:hyperlink r:id="rId67" w:history="1">
              <w:r w:rsidR="00F4385F" w:rsidRPr="00E44EED">
                <w:rPr>
                  <w:rStyle w:val="Hyperlink"/>
                  <w:rFonts w:ascii="Arial" w:hAnsi="Arial" w:cs="Arial"/>
                  <w:b w:val="0"/>
                  <w:sz w:val="24"/>
                  <w:szCs w:val="24"/>
                </w:rPr>
                <w:t>http://lms.alphtc.org/</w:t>
              </w:r>
            </w:hyperlink>
          </w:p>
        </w:tc>
      </w:tr>
      <w:tr w:rsidR="00F4385F" w:rsidRPr="00E44EED" w:rsidTr="005F589B">
        <w:trPr>
          <w:cnfStyle w:val="000000100000"/>
        </w:trPr>
        <w:tc>
          <w:tcPr>
            <w:cnfStyle w:val="001000000000"/>
            <w:tcW w:w="2654" w:type="dxa"/>
          </w:tcPr>
          <w:p w:rsidR="00F4385F" w:rsidRPr="00E44EED" w:rsidRDefault="00F4385F" w:rsidP="001B78C7">
            <w:pPr>
              <w:rPr>
                <w:rFonts w:ascii="Arial" w:hAnsi="Arial" w:cs="Arial"/>
                <w:sz w:val="24"/>
                <w:szCs w:val="24"/>
              </w:rPr>
            </w:pPr>
            <w:r w:rsidRPr="00E44EED">
              <w:rPr>
                <w:rFonts w:ascii="Arial" w:hAnsi="Arial" w:cs="Arial"/>
                <w:sz w:val="24"/>
                <w:szCs w:val="24"/>
              </w:rPr>
              <w:t>Ethics and public health: how public health reacts ethically in a disaster</w:t>
            </w:r>
          </w:p>
        </w:tc>
        <w:tc>
          <w:tcPr>
            <w:tcW w:w="5284" w:type="dxa"/>
          </w:tcPr>
          <w:p w:rsidR="00F4385F" w:rsidRPr="00E44EED" w:rsidRDefault="00F4385F" w:rsidP="00EE70EE">
            <w:pPr>
              <w:pStyle w:val="NoSpacing"/>
              <w:cnfStyle w:val="000000100000"/>
              <w:rPr>
                <w:rFonts w:ascii="Arial" w:hAnsi="Arial" w:cs="Arial"/>
                <w:sz w:val="24"/>
                <w:szCs w:val="24"/>
              </w:rPr>
            </w:pPr>
            <w:r w:rsidRPr="00E44EED">
              <w:rPr>
                <w:rFonts w:ascii="Arial" w:hAnsi="Arial" w:cs="Arial"/>
                <w:sz w:val="24"/>
                <w:szCs w:val="24"/>
              </w:rPr>
              <w:t>This course is sponsored by the South Central Public Health Partnership.</w:t>
            </w:r>
          </w:p>
          <w:p w:rsidR="00F4385F" w:rsidRPr="00E44EED" w:rsidRDefault="00F4385F" w:rsidP="00EE70EE">
            <w:pPr>
              <w:pStyle w:val="NoSpacing"/>
              <w:cnfStyle w:val="000000100000"/>
              <w:rPr>
                <w:rFonts w:ascii="Arial" w:hAnsi="Arial" w:cs="Arial"/>
                <w:sz w:val="24"/>
                <w:szCs w:val="24"/>
              </w:rPr>
            </w:pPr>
          </w:p>
          <w:p w:rsidR="00F4385F" w:rsidRPr="00E44EED" w:rsidRDefault="00F4385F" w:rsidP="00EE70EE">
            <w:pPr>
              <w:pStyle w:val="NoSpacing"/>
              <w:cnfStyle w:val="000000100000"/>
              <w:rPr>
                <w:rFonts w:ascii="Arial" w:hAnsi="Arial" w:cs="Arial"/>
                <w:sz w:val="24"/>
                <w:szCs w:val="24"/>
              </w:rPr>
            </w:pPr>
            <w:r w:rsidRPr="00E44EED">
              <w:rPr>
                <w:rFonts w:ascii="Arial" w:hAnsi="Arial" w:cs="Arial"/>
                <w:sz w:val="24"/>
                <w:szCs w:val="24"/>
              </w:rPr>
              <w:t>The purpose of this course is to confront the student with some of “life’s persistent questions” within the context of the ethics of a disaster in order that the student may discover the answers from within himself and then be able to make appropriate decisions that will allow the student to go about “living outside himself”.</w:t>
            </w:r>
          </w:p>
          <w:p w:rsidR="00D05239" w:rsidRPr="00E44EED" w:rsidRDefault="00D05239" w:rsidP="00EE70EE">
            <w:pPr>
              <w:pStyle w:val="NoSpacing"/>
              <w:cnfStyle w:val="000000100000"/>
              <w:rPr>
                <w:rFonts w:ascii="Arial" w:hAnsi="Arial" w:cs="Arial"/>
                <w:sz w:val="24"/>
                <w:szCs w:val="24"/>
              </w:rPr>
            </w:pPr>
          </w:p>
        </w:tc>
        <w:tc>
          <w:tcPr>
            <w:tcW w:w="6102" w:type="dxa"/>
          </w:tcPr>
          <w:p w:rsidR="00F4385F" w:rsidRPr="00E44EED" w:rsidRDefault="000675C5" w:rsidP="00EE70EE">
            <w:pPr>
              <w:pStyle w:val="NoSpacing"/>
              <w:cnfStyle w:val="000000100000"/>
              <w:rPr>
                <w:rFonts w:ascii="Arial" w:hAnsi="Arial" w:cs="Arial"/>
                <w:sz w:val="24"/>
                <w:szCs w:val="24"/>
              </w:rPr>
            </w:pPr>
            <w:hyperlink r:id="rId68" w:history="1">
              <w:r w:rsidR="00F4385F" w:rsidRPr="00E44EED">
                <w:rPr>
                  <w:rStyle w:val="Hyperlink"/>
                  <w:rFonts w:ascii="Arial" w:hAnsi="Arial" w:cs="Arial"/>
                  <w:sz w:val="24"/>
                  <w:szCs w:val="24"/>
                </w:rPr>
                <w:t>http://lms.southcentralpartnership.org/scphp/mycourse_desc.php?&amp;id=209</w:t>
              </w:r>
            </w:hyperlink>
          </w:p>
        </w:tc>
      </w:tr>
      <w:tr w:rsidR="00EE70EE" w:rsidRPr="00E44EED" w:rsidTr="005F589B">
        <w:trPr>
          <w:cnfStyle w:val="000000010000"/>
        </w:trPr>
        <w:tc>
          <w:tcPr>
            <w:cnfStyle w:val="001000000000"/>
            <w:tcW w:w="2654" w:type="dxa"/>
          </w:tcPr>
          <w:p w:rsidR="00EE70EE" w:rsidRPr="00E44EED" w:rsidRDefault="00EE70EE" w:rsidP="001B78C7">
            <w:pPr>
              <w:rPr>
                <w:rFonts w:ascii="Arial" w:hAnsi="Arial" w:cs="Arial"/>
                <w:sz w:val="24"/>
                <w:szCs w:val="24"/>
              </w:rPr>
            </w:pPr>
            <w:r w:rsidRPr="00E44EED">
              <w:rPr>
                <w:rFonts w:ascii="Arial" w:hAnsi="Arial" w:cs="Arial"/>
                <w:sz w:val="24"/>
                <w:szCs w:val="24"/>
              </w:rPr>
              <w:t>Online course: Basic sign language training for emergency personnel</w:t>
            </w:r>
          </w:p>
        </w:tc>
        <w:tc>
          <w:tcPr>
            <w:tcW w:w="5284" w:type="dxa"/>
          </w:tcPr>
          <w:p w:rsidR="00EE70EE" w:rsidRPr="00E44EED" w:rsidRDefault="00EE70EE" w:rsidP="00EE70EE">
            <w:pPr>
              <w:pStyle w:val="NoSpacing"/>
              <w:cnfStyle w:val="000000010000"/>
              <w:rPr>
                <w:rFonts w:ascii="Arial" w:hAnsi="Arial" w:cs="Arial"/>
                <w:b/>
                <w:sz w:val="24"/>
                <w:szCs w:val="24"/>
              </w:rPr>
            </w:pPr>
            <w:r w:rsidRPr="00E44EED">
              <w:rPr>
                <w:rFonts w:ascii="Arial" w:hAnsi="Arial" w:cs="Arial"/>
                <w:sz w:val="24"/>
                <w:szCs w:val="24"/>
              </w:rPr>
              <w:t xml:space="preserve">Monroe Community College has created an on-line course designed to provide first responders a basic understanding in the use of ASL.  The course includes an 11 page guide book and 3 online videos.   There is a short skit demonstrating the use of ASL in an emergency situation which provides examples of 19 common phrases you might use.  There are also details on the ASL finger-spelling alphabet. Note that there are no certificates awarded for the course, but the materials can be downloaded and used internally by public safety agencies.  </w:t>
            </w:r>
          </w:p>
          <w:p w:rsidR="00EE70EE" w:rsidRPr="00E44EED" w:rsidRDefault="00EE70EE" w:rsidP="001B78C7">
            <w:pPr>
              <w:pStyle w:val="NormalWeb"/>
              <w:spacing w:before="0" w:after="0" w:afterAutospacing="0"/>
              <w:cnfStyle w:val="000000010000"/>
              <w:rPr>
                <w:rFonts w:ascii="Arial" w:hAnsi="Arial"/>
                <w:b/>
                <w:color w:val="000000"/>
                <w:sz w:val="24"/>
                <w:szCs w:val="24"/>
              </w:rPr>
            </w:pPr>
          </w:p>
        </w:tc>
        <w:tc>
          <w:tcPr>
            <w:tcW w:w="6102" w:type="dxa"/>
          </w:tcPr>
          <w:p w:rsidR="00EE70EE" w:rsidRPr="00E44EED" w:rsidRDefault="000675C5" w:rsidP="00EE70EE">
            <w:pPr>
              <w:pStyle w:val="NoSpacing"/>
              <w:cnfStyle w:val="000000010000"/>
              <w:rPr>
                <w:rFonts w:ascii="Arial" w:hAnsi="Arial" w:cs="Arial"/>
                <w:b/>
                <w:sz w:val="24"/>
                <w:szCs w:val="24"/>
              </w:rPr>
            </w:pPr>
            <w:hyperlink r:id="rId69" w:history="1">
              <w:r w:rsidR="00EE70EE" w:rsidRPr="00E44EED">
                <w:rPr>
                  <w:rStyle w:val="Hyperlink"/>
                  <w:rFonts w:ascii="Arial" w:hAnsi="Arial" w:cs="Arial"/>
                  <w:sz w:val="24"/>
                  <w:szCs w:val="24"/>
                </w:rPr>
                <w:t>http://www.monroecc.edu/depts/hsmi/signsof.htm</w:t>
              </w:r>
            </w:hyperlink>
          </w:p>
          <w:p w:rsidR="00EE70EE" w:rsidRPr="00E44EED" w:rsidRDefault="00EE70EE" w:rsidP="00F97139">
            <w:pPr>
              <w:cnfStyle w:val="000000010000"/>
              <w:rPr>
                <w:rFonts w:ascii="Arial" w:hAnsi="Arial" w:cs="Arial"/>
                <w:b/>
                <w:sz w:val="24"/>
                <w:szCs w:val="24"/>
              </w:rPr>
            </w:pPr>
          </w:p>
        </w:tc>
      </w:tr>
      <w:tr w:rsidR="00434FD4" w:rsidRPr="00E44EED" w:rsidTr="005F589B">
        <w:trPr>
          <w:cnfStyle w:val="000000100000"/>
        </w:trPr>
        <w:tc>
          <w:tcPr>
            <w:cnfStyle w:val="001000000000"/>
            <w:tcW w:w="2654" w:type="dxa"/>
          </w:tcPr>
          <w:p w:rsidR="00434FD4" w:rsidRPr="00E44EED" w:rsidRDefault="00434FD4" w:rsidP="001B78C7">
            <w:pPr>
              <w:rPr>
                <w:rFonts w:ascii="Arial" w:hAnsi="Arial" w:cs="Arial"/>
                <w:sz w:val="24"/>
                <w:szCs w:val="24"/>
              </w:rPr>
            </w:pPr>
            <w:r w:rsidRPr="00E44EED">
              <w:rPr>
                <w:rFonts w:ascii="Arial" w:hAnsi="Arial" w:cs="Arial"/>
                <w:sz w:val="24"/>
                <w:szCs w:val="24"/>
              </w:rPr>
              <w:t>Do 1 Thing</w:t>
            </w:r>
          </w:p>
        </w:tc>
        <w:tc>
          <w:tcPr>
            <w:tcW w:w="5284" w:type="dxa"/>
          </w:tcPr>
          <w:p w:rsidR="00434FD4" w:rsidRPr="00E44EED" w:rsidRDefault="00434FD4" w:rsidP="001B78C7">
            <w:pPr>
              <w:pStyle w:val="NormalWeb"/>
              <w:spacing w:before="0" w:after="0" w:afterAutospacing="0"/>
              <w:cnfStyle w:val="000000100000"/>
              <w:rPr>
                <w:rFonts w:ascii="Arial" w:hAnsi="Arial"/>
                <w:b/>
                <w:color w:val="000000"/>
                <w:sz w:val="24"/>
                <w:szCs w:val="24"/>
              </w:rPr>
            </w:pPr>
            <w:r w:rsidRPr="00E44EED">
              <w:rPr>
                <w:rFonts w:ascii="Arial" w:hAnsi="Arial"/>
                <w:color w:val="000000"/>
                <w:sz w:val="24"/>
                <w:szCs w:val="24"/>
              </w:rPr>
              <w:t>Do 1 Thing is a 12-month program that makes it easy for you to prepare yourself, your family, and your community for emergencies or disasters.</w:t>
            </w:r>
          </w:p>
          <w:p w:rsidR="00434FD4" w:rsidRPr="00E44EED" w:rsidRDefault="00434FD4" w:rsidP="001B78C7">
            <w:pPr>
              <w:pStyle w:val="NormalWeb"/>
              <w:spacing w:before="0" w:after="0" w:afterAutospacing="0"/>
              <w:cnfStyle w:val="000000100000"/>
              <w:rPr>
                <w:rFonts w:ascii="Arial" w:hAnsi="Arial"/>
                <w:color w:val="000000"/>
                <w:sz w:val="24"/>
                <w:szCs w:val="24"/>
              </w:rPr>
            </w:pPr>
          </w:p>
        </w:tc>
        <w:tc>
          <w:tcPr>
            <w:tcW w:w="6102" w:type="dxa"/>
          </w:tcPr>
          <w:p w:rsidR="00434FD4" w:rsidRPr="00E44EED" w:rsidRDefault="000675C5" w:rsidP="00F97139">
            <w:pPr>
              <w:cnfStyle w:val="000000100000"/>
              <w:rPr>
                <w:rFonts w:ascii="Arial" w:hAnsi="Arial" w:cs="Arial"/>
                <w:sz w:val="24"/>
                <w:szCs w:val="24"/>
              </w:rPr>
            </w:pPr>
            <w:hyperlink r:id="rId70" w:history="1">
              <w:r w:rsidR="00434FD4" w:rsidRPr="00E44EED">
                <w:rPr>
                  <w:rStyle w:val="Hyperlink"/>
                  <w:rFonts w:ascii="Arial" w:hAnsi="Arial" w:cs="Arial"/>
                  <w:sz w:val="24"/>
                  <w:szCs w:val="24"/>
                </w:rPr>
                <w:t>http://do1thing.com</w:t>
              </w:r>
            </w:hyperlink>
          </w:p>
        </w:tc>
      </w:tr>
      <w:tr w:rsidR="00DA6558" w:rsidRPr="00E44EED" w:rsidTr="005F589B">
        <w:trPr>
          <w:cnfStyle w:val="000000010000"/>
        </w:trPr>
        <w:tc>
          <w:tcPr>
            <w:cnfStyle w:val="001000000000"/>
            <w:tcW w:w="2654" w:type="dxa"/>
          </w:tcPr>
          <w:p w:rsidR="00DA6558" w:rsidRPr="00E44EED" w:rsidRDefault="00714D75" w:rsidP="001B78C7">
            <w:pPr>
              <w:rPr>
                <w:rFonts w:ascii="Arial" w:hAnsi="Arial" w:cs="Arial"/>
                <w:sz w:val="24"/>
                <w:szCs w:val="24"/>
              </w:rPr>
            </w:pPr>
            <w:r w:rsidRPr="00E44EED">
              <w:rPr>
                <w:rFonts w:ascii="Arial" w:hAnsi="Arial" w:cs="Arial"/>
                <w:sz w:val="24"/>
                <w:szCs w:val="24"/>
              </w:rPr>
              <w:t>Emergency 2.0 Wiki</w:t>
            </w:r>
          </w:p>
        </w:tc>
        <w:tc>
          <w:tcPr>
            <w:tcW w:w="5284" w:type="dxa"/>
          </w:tcPr>
          <w:p w:rsidR="00DA6558" w:rsidRPr="00E44EED" w:rsidRDefault="00714D75" w:rsidP="001B78C7">
            <w:pPr>
              <w:pStyle w:val="NormalWeb"/>
              <w:spacing w:before="0" w:after="0" w:afterAutospacing="0"/>
              <w:cnfStyle w:val="000000010000"/>
              <w:rPr>
                <w:rFonts w:ascii="Arial" w:hAnsi="Arial"/>
                <w:color w:val="000000"/>
                <w:sz w:val="24"/>
                <w:szCs w:val="24"/>
              </w:rPr>
            </w:pPr>
            <w:r w:rsidRPr="00E44EED">
              <w:rPr>
                <w:rFonts w:ascii="Arial" w:hAnsi="Arial"/>
                <w:color w:val="000000"/>
                <w:sz w:val="24"/>
                <w:szCs w:val="24"/>
              </w:rPr>
              <w:t>A free global resource for using social media and new technologies in emergencies</w:t>
            </w:r>
          </w:p>
          <w:p w:rsidR="00A57B9C" w:rsidRPr="00E44EED" w:rsidRDefault="00A57B9C" w:rsidP="001B78C7">
            <w:pPr>
              <w:pStyle w:val="NormalWeb"/>
              <w:spacing w:before="0" w:after="0" w:afterAutospacing="0"/>
              <w:cnfStyle w:val="000000010000"/>
              <w:rPr>
                <w:rFonts w:ascii="Arial" w:hAnsi="Arial"/>
                <w:color w:val="000000"/>
                <w:sz w:val="24"/>
                <w:szCs w:val="24"/>
              </w:rPr>
            </w:pPr>
          </w:p>
        </w:tc>
        <w:tc>
          <w:tcPr>
            <w:tcW w:w="6102" w:type="dxa"/>
          </w:tcPr>
          <w:p w:rsidR="00DA6558" w:rsidRPr="00E44EED" w:rsidRDefault="000675C5" w:rsidP="00F97139">
            <w:pPr>
              <w:cnfStyle w:val="000000010000"/>
              <w:rPr>
                <w:rFonts w:ascii="Arial" w:hAnsi="Arial" w:cs="Arial"/>
                <w:sz w:val="24"/>
                <w:szCs w:val="24"/>
              </w:rPr>
            </w:pPr>
            <w:hyperlink r:id="rId71" w:history="1">
              <w:r w:rsidR="00714D75" w:rsidRPr="00E44EED">
                <w:rPr>
                  <w:rStyle w:val="Hyperlink"/>
                  <w:rFonts w:ascii="Arial" w:hAnsi="Arial" w:cs="Arial"/>
                  <w:sz w:val="24"/>
                  <w:szCs w:val="24"/>
                </w:rPr>
                <w:t>http://emergency20wiki.org/wiki/index.php/Main_Page</w:t>
              </w:r>
            </w:hyperlink>
          </w:p>
        </w:tc>
      </w:tr>
      <w:tr w:rsidR="00F97139" w:rsidRPr="00E44EED" w:rsidTr="005F589B">
        <w:trPr>
          <w:cnfStyle w:val="000000100000"/>
        </w:trPr>
        <w:tc>
          <w:tcPr>
            <w:cnfStyle w:val="001000000000"/>
            <w:tcW w:w="2654" w:type="dxa"/>
          </w:tcPr>
          <w:p w:rsidR="00F97139" w:rsidRPr="00E44EED" w:rsidRDefault="008B0056" w:rsidP="00F97139">
            <w:pPr>
              <w:rPr>
                <w:rFonts w:ascii="Arial" w:hAnsi="Arial" w:cs="Arial"/>
                <w:sz w:val="24"/>
                <w:szCs w:val="24"/>
              </w:rPr>
            </w:pPr>
            <w:r w:rsidRPr="00E44EED">
              <w:rPr>
                <w:rFonts w:ascii="Arial" w:hAnsi="Arial" w:cs="Arial"/>
                <w:sz w:val="24"/>
                <w:szCs w:val="24"/>
              </w:rPr>
              <w:t>Winter Weather resources from the American Public Health Association</w:t>
            </w:r>
          </w:p>
        </w:tc>
        <w:tc>
          <w:tcPr>
            <w:tcW w:w="5284" w:type="dxa"/>
          </w:tcPr>
          <w:p w:rsidR="00F97139" w:rsidRPr="00E44EED" w:rsidRDefault="008B0056" w:rsidP="005C1878">
            <w:pPr>
              <w:pStyle w:val="NormalWeb"/>
              <w:spacing w:before="0" w:after="0" w:afterAutospacing="0"/>
              <w:cnfStyle w:val="000000100000"/>
              <w:rPr>
                <w:rFonts w:ascii="Arial" w:hAnsi="Arial"/>
                <w:color w:val="000000"/>
                <w:sz w:val="24"/>
                <w:szCs w:val="24"/>
              </w:rPr>
            </w:pPr>
            <w:r w:rsidRPr="00E44EED">
              <w:rPr>
                <w:rFonts w:ascii="Arial" w:hAnsi="Arial"/>
                <w:color w:val="000000"/>
                <w:sz w:val="24"/>
                <w:szCs w:val="24"/>
              </w:rPr>
              <w:t>Flu and winter weather PDF flyers to be used at your agency</w:t>
            </w:r>
          </w:p>
        </w:tc>
        <w:tc>
          <w:tcPr>
            <w:tcW w:w="6102" w:type="dxa"/>
          </w:tcPr>
          <w:p w:rsidR="00F97139" w:rsidRPr="00E44EED" w:rsidRDefault="000675C5" w:rsidP="003A78A2">
            <w:pPr>
              <w:cnfStyle w:val="000000100000"/>
              <w:rPr>
                <w:rFonts w:ascii="Arial" w:hAnsi="Arial" w:cs="Arial"/>
                <w:sz w:val="24"/>
                <w:szCs w:val="24"/>
              </w:rPr>
            </w:pPr>
            <w:hyperlink r:id="rId72" w:history="1">
              <w:r w:rsidR="008B0056" w:rsidRPr="00E44EED">
                <w:rPr>
                  <w:rStyle w:val="Hyperlink"/>
                  <w:rFonts w:ascii="Arial" w:hAnsi="Arial" w:cs="Arial"/>
                  <w:sz w:val="24"/>
                  <w:szCs w:val="24"/>
                </w:rPr>
                <w:t>http://www.getreadyforflu.org/winterready.htm</w:t>
              </w:r>
            </w:hyperlink>
          </w:p>
        </w:tc>
      </w:tr>
      <w:tr w:rsidR="00001994" w:rsidRPr="00E44EED" w:rsidTr="005F589B">
        <w:trPr>
          <w:cnfStyle w:val="000000010000"/>
        </w:trPr>
        <w:tc>
          <w:tcPr>
            <w:cnfStyle w:val="001000000000"/>
            <w:tcW w:w="2654" w:type="dxa"/>
          </w:tcPr>
          <w:p w:rsidR="00001994" w:rsidRPr="00E44EED" w:rsidRDefault="00001994" w:rsidP="00F97139">
            <w:pPr>
              <w:rPr>
                <w:rFonts w:ascii="Arial" w:hAnsi="Arial" w:cs="Arial"/>
                <w:sz w:val="24"/>
                <w:szCs w:val="24"/>
              </w:rPr>
            </w:pPr>
            <w:r w:rsidRPr="00E44EED">
              <w:rPr>
                <w:rFonts w:ascii="Arial" w:hAnsi="Arial" w:cs="Arial"/>
                <w:sz w:val="24"/>
                <w:szCs w:val="24"/>
              </w:rPr>
              <w:t>A practical guide to earthquakes in the Pacific Northwest</w:t>
            </w:r>
          </w:p>
        </w:tc>
        <w:tc>
          <w:tcPr>
            <w:tcW w:w="5284" w:type="dxa"/>
          </w:tcPr>
          <w:p w:rsidR="00001994" w:rsidRDefault="00001994" w:rsidP="005C1878">
            <w:pPr>
              <w:pStyle w:val="NormalWeb"/>
              <w:spacing w:before="0" w:after="0" w:afterAutospacing="0"/>
              <w:cnfStyle w:val="000000010000"/>
              <w:rPr>
                <w:rFonts w:ascii="Arial" w:hAnsi="Arial"/>
                <w:sz w:val="24"/>
                <w:szCs w:val="24"/>
              </w:rPr>
            </w:pPr>
            <w:r w:rsidRPr="00E44EED">
              <w:rPr>
                <w:rFonts w:ascii="Arial" w:hAnsi="Arial"/>
                <w:sz w:val="24"/>
                <w:szCs w:val="24"/>
              </w:rPr>
              <w:t>The first part of the course provides an overview of the earthquake hazard in the Pacific Northwest.  The second part summarizes tools available to facilitate response.</w:t>
            </w:r>
          </w:p>
          <w:p w:rsidR="00D05239" w:rsidRPr="00E44EED" w:rsidRDefault="00D05239" w:rsidP="005C1878">
            <w:pPr>
              <w:pStyle w:val="NormalWeb"/>
              <w:spacing w:before="0" w:after="0" w:afterAutospacing="0"/>
              <w:cnfStyle w:val="000000010000"/>
              <w:rPr>
                <w:rFonts w:ascii="Arial" w:hAnsi="Arial"/>
                <w:color w:val="000000"/>
                <w:sz w:val="24"/>
                <w:szCs w:val="24"/>
              </w:rPr>
            </w:pPr>
          </w:p>
        </w:tc>
        <w:tc>
          <w:tcPr>
            <w:tcW w:w="6102" w:type="dxa"/>
          </w:tcPr>
          <w:p w:rsidR="00001994" w:rsidRPr="00E44EED" w:rsidRDefault="000675C5" w:rsidP="00001994">
            <w:pPr>
              <w:pStyle w:val="Default"/>
              <w:cnfStyle w:val="000000010000"/>
              <w:rPr>
                <w:rFonts w:ascii="Arial" w:hAnsi="Arial" w:cs="Arial"/>
              </w:rPr>
            </w:pPr>
            <w:hyperlink r:id="rId73" w:history="1">
              <w:r w:rsidR="00001994" w:rsidRPr="00E44EED">
                <w:rPr>
                  <w:rStyle w:val="Hyperlink"/>
                  <w:rFonts w:ascii="Arial" w:hAnsi="Arial" w:cs="Arial"/>
                </w:rPr>
                <w:t>http://training.usgs.gov/TEL/Gomberg/player.html</w:t>
              </w:r>
            </w:hyperlink>
          </w:p>
          <w:p w:rsidR="00001994" w:rsidRPr="00E44EED" w:rsidRDefault="00001994" w:rsidP="003A78A2">
            <w:pPr>
              <w:cnfStyle w:val="000000010000"/>
              <w:rPr>
                <w:rFonts w:ascii="Arial" w:hAnsi="Arial" w:cs="Arial"/>
                <w:sz w:val="24"/>
                <w:szCs w:val="24"/>
              </w:rPr>
            </w:pPr>
          </w:p>
        </w:tc>
      </w:tr>
      <w:tr w:rsidR="00001994" w:rsidRPr="00E44EED" w:rsidTr="005F589B">
        <w:trPr>
          <w:cnfStyle w:val="000000100000"/>
        </w:trPr>
        <w:tc>
          <w:tcPr>
            <w:cnfStyle w:val="001000000000"/>
            <w:tcW w:w="2654" w:type="dxa"/>
          </w:tcPr>
          <w:p w:rsidR="00001994" w:rsidRPr="00E44EED" w:rsidRDefault="00001994" w:rsidP="00F97139">
            <w:pPr>
              <w:rPr>
                <w:rFonts w:ascii="Arial" w:hAnsi="Arial" w:cs="Arial"/>
                <w:sz w:val="24"/>
                <w:szCs w:val="24"/>
              </w:rPr>
            </w:pPr>
            <w:r w:rsidRPr="00E44EED">
              <w:rPr>
                <w:rFonts w:ascii="Arial" w:hAnsi="Arial" w:cs="Arial"/>
                <w:sz w:val="24"/>
                <w:szCs w:val="24"/>
              </w:rPr>
              <w:t>Methods of risk assessment in planning for disasters</w:t>
            </w:r>
          </w:p>
        </w:tc>
        <w:tc>
          <w:tcPr>
            <w:tcW w:w="5284" w:type="dxa"/>
          </w:tcPr>
          <w:p w:rsidR="00001994" w:rsidRPr="00E44EED" w:rsidRDefault="00001994" w:rsidP="005C1878">
            <w:pPr>
              <w:pStyle w:val="NormalWeb"/>
              <w:spacing w:before="0" w:after="0" w:afterAutospacing="0"/>
              <w:cnfStyle w:val="000000100000"/>
              <w:rPr>
                <w:rFonts w:ascii="Arial" w:hAnsi="Arial"/>
                <w:sz w:val="24"/>
                <w:szCs w:val="24"/>
              </w:rPr>
            </w:pPr>
            <w:r w:rsidRPr="00E44EED">
              <w:rPr>
                <w:rFonts w:ascii="Arial" w:hAnsi="Arial"/>
                <w:sz w:val="24"/>
                <w:szCs w:val="24"/>
              </w:rPr>
              <w:t>In this new online course from the Columbia Mailman School’s National Center for Disaster Preparedness, Dr. Michael Reilly, director of the planning and response division at the Center, examines the fundamental concepts of hazard identification and vulnerability assessment to determine public health risk for emergency planning purposes. This course is designed to introduce learners to the basic process of conducting a hazard and vulnerability assessment for their community. Upon completion learners will receive a certificate of completion.</w:t>
            </w:r>
          </w:p>
        </w:tc>
        <w:tc>
          <w:tcPr>
            <w:tcW w:w="6102" w:type="dxa"/>
          </w:tcPr>
          <w:p w:rsidR="00001994" w:rsidRPr="00E44EED" w:rsidRDefault="000675C5" w:rsidP="00001994">
            <w:pPr>
              <w:pStyle w:val="Default"/>
              <w:cnfStyle w:val="000000100000"/>
              <w:rPr>
                <w:rFonts w:ascii="Arial" w:hAnsi="Arial" w:cs="Arial"/>
              </w:rPr>
            </w:pPr>
            <w:hyperlink r:id="rId74" w:history="1">
              <w:r w:rsidR="00001994" w:rsidRPr="00E44EED">
                <w:rPr>
                  <w:rStyle w:val="Hyperlink"/>
                  <w:rFonts w:ascii="Arial" w:hAnsi="Arial" w:cs="Arial"/>
                </w:rPr>
                <w:t>http://ncdp.crlctraining.org/catalog/course.asp?id=50&amp;cid=3</w:t>
              </w:r>
            </w:hyperlink>
          </w:p>
          <w:p w:rsidR="00001994" w:rsidRPr="00E44EED" w:rsidRDefault="00001994" w:rsidP="00001994">
            <w:pPr>
              <w:pStyle w:val="Default"/>
              <w:cnfStyle w:val="000000100000"/>
              <w:rPr>
                <w:rFonts w:ascii="Arial" w:hAnsi="Arial" w:cs="Arial"/>
              </w:rPr>
            </w:pPr>
          </w:p>
        </w:tc>
      </w:tr>
    </w:tbl>
    <w:p w:rsidR="00001994" w:rsidRPr="00001994" w:rsidRDefault="00001994" w:rsidP="00001994"/>
    <w:sectPr w:rsidR="00001994" w:rsidRPr="00001994" w:rsidSect="00AA7EDA">
      <w:footerReference w:type="default" r:id="rId75"/>
      <w:pgSz w:w="15840" w:h="12240" w:orient="landscape"/>
      <w:pgMar w:top="720" w:right="1008" w:bottom="720" w:left="1008" w:header="720" w:footer="720" w:gutter="0"/>
      <w:pgNumType w:fmt="numberInDash"/>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35C3" w:rsidRDefault="003F35C3">
      <w:r>
        <w:separator/>
      </w:r>
    </w:p>
  </w:endnote>
  <w:endnote w:type="continuationSeparator" w:id="0">
    <w:p w:rsidR="003F35C3" w:rsidRDefault="003F35C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5C3" w:rsidRPr="00C722CC" w:rsidRDefault="003F35C3" w:rsidP="00C33A84">
    <w:pPr>
      <w:pStyle w:val="Footer"/>
      <w:rPr>
        <w:rFonts w:cs="Arial"/>
      </w:rPr>
    </w:pPr>
    <w:r>
      <w:rPr>
        <w:rFonts w:ascii="Calibri" w:hAnsi="Calibri"/>
        <w:sz w:val="16"/>
        <w:szCs w:val="16"/>
      </w:rPr>
      <w:tab/>
    </w:r>
    <w:r>
      <w:rPr>
        <w:rFonts w:ascii="Calibri" w:hAnsi="Calibri"/>
        <w:sz w:val="16"/>
        <w:szCs w:val="16"/>
      </w:rPr>
      <w:tab/>
    </w:r>
    <w:r>
      <w:rPr>
        <w:rFonts w:ascii="Calibri" w:hAnsi="Calibri"/>
        <w:sz w:val="16"/>
        <w:szCs w:val="16"/>
      </w:rPr>
      <w:tab/>
    </w:r>
    <w:r>
      <w:rPr>
        <w:rFonts w:ascii="Calibri" w:hAnsi="Calibri"/>
        <w:sz w:val="16"/>
        <w:szCs w:val="16"/>
      </w:rPr>
      <w:tab/>
    </w:r>
    <w:r>
      <w:rPr>
        <w:rFonts w:ascii="Calibri" w:hAnsi="Calibri"/>
        <w:sz w:val="16"/>
        <w:szCs w:val="16"/>
      </w:rPr>
      <w:tab/>
    </w:r>
    <w:r>
      <w:rPr>
        <w:rFonts w:ascii="Calibri" w:hAnsi="Calibri"/>
        <w:sz w:val="16"/>
        <w:szCs w:val="16"/>
      </w:rPr>
      <w:tab/>
    </w:r>
    <w:r>
      <w:rPr>
        <w:rFonts w:ascii="Calibri" w:hAnsi="Calibri"/>
        <w:sz w:val="16"/>
        <w:szCs w:val="16"/>
      </w:rPr>
      <w:tab/>
    </w:r>
    <w:r w:rsidRPr="00C722CC">
      <w:rPr>
        <w:rFonts w:cs="Arial"/>
      </w:rPr>
      <w:t xml:space="preserve">Page </w:t>
    </w:r>
    <w:r w:rsidR="000675C5" w:rsidRPr="00C722CC">
      <w:rPr>
        <w:rFonts w:cs="Arial"/>
      </w:rPr>
      <w:fldChar w:fldCharType="begin"/>
    </w:r>
    <w:r w:rsidRPr="00C722CC">
      <w:rPr>
        <w:rFonts w:cs="Arial"/>
      </w:rPr>
      <w:instrText xml:space="preserve"> PAGE </w:instrText>
    </w:r>
    <w:r w:rsidR="000675C5" w:rsidRPr="00C722CC">
      <w:rPr>
        <w:rFonts w:cs="Arial"/>
      </w:rPr>
      <w:fldChar w:fldCharType="separate"/>
    </w:r>
    <w:r w:rsidR="0041414E">
      <w:rPr>
        <w:rFonts w:cs="Arial"/>
        <w:noProof/>
      </w:rPr>
      <w:t>- 1 -</w:t>
    </w:r>
    <w:r w:rsidR="000675C5" w:rsidRPr="00C722CC">
      <w:rPr>
        <w:rFonts w:cs="Arial"/>
      </w:rPr>
      <w:fldChar w:fldCharType="end"/>
    </w:r>
    <w:r w:rsidRPr="00C722CC">
      <w:rPr>
        <w:rFonts w:cs="Arial"/>
      </w:rPr>
      <w:t xml:space="preserve"> of </w:t>
    </w:r>
    <w:r w:rsidR="000675C5" w:rsidRPr="00C722CC">
      <w:rPr>
        <w:rFonts w:cs="Arial"/>
      </w:rPr>
      <w:fldChar w:fldCharType="begin"/>
    </w:r>
    <w:r w:rsidRPr="00C722CC">
      <w:rPr>
        <w:rFonts w:cs="Arial"/>
      </w:rPr>
      <w:instrText xml:space="preserve"> NUMPAGES </w:instrText>
    </w:r>
    <w:r w:rsidR="000675C5" w:rsidRPr="00C722CC">
      <w:rPr>
        <w:rFonts w:cs="Arial"/>
      </w:rPr>
      <w:fldChar w:fldCharType="separate"/>
    </w:r>
    <w:r w:rsidR="0041414E">
      <w:rPr>
        <w:rFonts w:cs="Arial"/>
        <w:noProof/>
      </w:rPr>
      <w:t>14</w:t>
    </w:r>
    <w:r w:rsidR="000675C5" w:rsidRPr="00C722CC">
      <w:rPr>
        <w:rFonts w:cs="Arial"/>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35C3" w:rsidRDefault="003F35C3">
      <w:r>
        <w:separator/>
      </w:r>
    </w:p>
  </w:footnote>
  <w:footnote w:type="continuationSeparator" w:id="0">
    <w:p w:rsidR="003F35C3" w:rsidRDefault="003F35C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nsid w:val="07DC3411"/>
    <w:multiLevelType w:val="hybridMultilevel"/>
    <w:tmpl w:val="63F2C87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47630CE"/>
    <w:multiLevelType w:val="hybridMultilevel"/>
    <w:tmpl w:val="1E144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8B3786"/>
    <w:multiLevelType w:val="hybridMultilevel"/>
    <w:tmpl w:val="9510F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A63AFE"/>
    <w:multiLevelType w:val="hybridMultilevel"/>
    <w:tmpl w:val="DBF25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2B70AA"/>
    <w:multiLevelType w:val="hybridMultilevel"/>
    <w:tmpl w:val="F80EF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9D7C3E"/>
    <w:multiLevelType w:val="hybridMultilevel"/>
    <w:tmpl w:val="50705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5C7A0F"/>
    <w:multiLevelType w:val="hybridMultilevel"/>
    <w:tmpl w:val="C4744E74"/>
    <w:lvl w:ilvl="0" w:tplc="ACDA96C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734C36"/>
    <w:multiLevelType w:val="hybridMultilevel"/>
    <w:tmpl w:val="F078F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0661A7"/>
    <w:multiLevelType w:val="hybridMultilevel"/>
    <w:tmpl w:val="27345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F50C77"/>
    <w:multiLevelType w:val="hybridMultilevel"/>
    <w:tmpl w:val="5BAC2ACC"/>
    <w:lvl w:ilvl="0" w:tplc="A0A2F1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B50A81"/>
    <w:multiLevelType w:val="hybridMultilevel"/>
    <w:tmpl w:val="396EC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E972C7D"/>
    <w:multiLevelType w:val="hybridMultilevel"/>
    <w:tmpl w:val="E382796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nsid w:val="4ED80C04"/>
    <w:multiLevelType w:val="hybridMultilevel"/>
    <w:tmpl w:val="7452D3C6"/>
    <w:lvl w:ilvl="0" w:tplc="03CCF65A">
      <w:start w:val="1"/>
      <w:numFmt w:val="bullet"/>
      <w:lvlText w:val=""/>
      <w:lvlJc w:val="left"/>
      <w:pPr>
        <w:tabs>
          <w:tab w:val="num" w:pos="720"/>
        </w:tabs>
        <w:ind w:left="720" w:hanging="360"/>
      </w:pPr>
      <w:rPr>
        <w:rFonts w:ascii="Wingdings 2" w:hAnsi="Wingdings 2"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545E5A77"/>
    <w:multiLevelType w:val="hybridMultilevel"/>
    <w:tmpl w:val="ACD4D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57242E"/>
    <w:multiLevelType w:val="hybridMultilevel"/>
    <w:tmpl w:val="6076E4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75119AA"/>
    <w:multiLevelType w:val="hybridMultilevel"/>
    <w:tmpl w:val="7B66743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57AB7B1F"/>
    <w:multiLevelType w:val="hybridMultilevel"/>
    <w:tmpl w:val="47169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3CF5968"/>
    <w:multiLevelType w:val="hybridMultilevel"/>
    <w:tmpl w:val="52BC9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7533B50"/>
    <w:multiLevelType w:val="hybridMultilevel"/>
    <w:tmpl w:val="3F6ED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7C36C76"/>
    <w:multiLevelType w:val="hybridMultilevel"/>
    <w:tmpl w:val="5F546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B154A9D"/>
    <w:multiLevelType w:val="hybridMultilevel"/>
    <w:tmpl w:val="717E7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31833A4"/>
    <w:multiLevelType w:val="hybridMultilevel"/>
    <w:tmpl w:val="B4BC0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3607010"/>
    <w:multiLevelType w:val="hybridMultilevel"/>
    <w:tmpl w:val="B4FE01C8"/>
    <w:lvl w:ilvl="0" w:tplc="A108311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38B7404"/>
    <w:multiLevelType w:val="multilevel"/>
    <w:tmpl w:val="0F78E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8A5367D"/>
    <w:multiLevelType w:val="multilevel"/>
    <w:tmpl w:val="1B68AE1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8AE02B9"/>
    <w:multiLevelType w:val="hybridMultilevel"/>
    <w:tmpl w:val="329A95D2"/>
    <w:lvl w:ilvl="0" w:tplc="54FA84BA">
      <w:start w:val="2"/>
      <w:numFmt w:val="bullet"/>
      <w:lvlText w:val=""/>
      <w:lvlJc w:val="left"/>
      <w:pPr>
        <w:ind w:left="720" w:hanging="360"/>
      </w:pPr>
      <w:rPr>
        <w:rFonts w:ascii="Symbol" w:eastAsiaTheme="minorEastAsia" w:hAnsi="Symbol" w:cs="Arial"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4"/>
  </w:num>
  <w:num w:numId="3">
    <w:abstractNumId w:val="12"/>
  </w:num>
  <w:num w:numId="4">
    <w:abstractNumId w:val="6"/>
  </w:num>
  <w:num w:numId="5">
    <w:abstractNumId w:val="5"/>
  </w:num>
  <w:num w:numId="6">
    <w:abstractNumId w:val="14"/>
  </w:num>
  <w:num w:numId="7">
    <w:abstractNumId w:val="9"/>
  </w:num>
  <w:num w:numId="8">
    <w:abstractNumId w:val="19"/>
  </w:num>
  <w:num w:numId="9">
    <w:abstractNumId w:val="25"/>
  </w:num>
  <w:num w:numId="10">
    <w:abstractNumId w:val="13"/>
  </w:num>
  <w:num w:numId="11">
    <w:abstractNumId w:val="3"/>
  </w:num>
  <w:num w:numId="12">
    <w:abstractNumId w:val="10"/>
  </w:num>
  <w:num w:numId="13">
    <w:abstractNumId w:val="17"/>
  </w:num>
  <w:num w:numId="14">
    <w:abstractNumId w:val="16"/>
  </w:num>
  <w:num w:numId="15">
    <w:abstractNumId w:val="20"/>
  </w:num>
  <w:num w:numId="16">
    <w:abstractNumId w:val="8"/>
  </w:num>
  <w:num w:numId="17">
    <w:abstractNumId w:val="4"/>
  </w:num>
  <w:num w:numId="18">
    <w:abstractNumId w:val="2"/>
  </w:num>
  <w:num w:numId="19">
    <w:abstractNumId w:val="7"/>
  </w:num>
  <w:num w:numId="20">
    <w:abstractNumId w:val="11"/>
  </w:num>
  <w:num w:numId="2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0"/>
  </w:num>
  <w:num w:numId="25">
    <w:abstractNumId w:val="21"/>
  </w:num>
  <w:num w:numId="26">
    <w:abstractNumId w:val="18"/>
  </w:num>
  <w:num w:numId="2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
  <w:rsids>
    <w:rsidRoot w:val="008E06B4"/>
    <w:rsid w:val="0000147B"/>
    <w:rsid w:val="00001994"/>
    <w:rsid w:val="00002970"/>
    <w:rsid w:val="00003E6E"/>
    <w:rsid w:val="000044CC"/>
    <w:rsid w:val="00005E51"/>
    <w:rsid w:val="000106D9"/>
    <w:rsid w:val="000107CA"/>
    <w:rsid w:val="0001148C"/>
    <w:rsid w:val="00011799"/>
    <w:rsid w:val="00011FEF"/>
    <w:rsid w:val="00013986"/>
    <w:rsid w:val="000141C0"/>
    <w:rsid w:val="00014B3D"/>
    <w:rsid w:val="00014D0C"/>
    <w:rsid w:val="00015CEB"/>
    <w:rsid w:val="00020B6E"/>
    <w:rsid w:val="0002214B"/>
    <w:rsid w:val="000269DC"/>
    <w:rsid w:val="00027034"/>
    <w:rsid w:val="0002752C"/>
    <w:rsid w:val="00031487"/>
    <w:rsid w:val="000314C2"/>
    <w:rsid w:val="00031AD9"/>
    <w:rsid w:val="000326C9"/>
    <w:rsid w:val="000327A7"/>
    <w:rsid w:val="00033299"/>
    <w:rsid w:val="000334D2"/>
    <w:rsid w:val="000335EF"/>
    <w:rsid w:val="00033B0F"/>
    <w:rsid w:val="00033F91"/>
    <w:rsid w:val="00034A60"/>
    <w:rsid w:val="00034DA8"/>
    <w:rsid w:val="0003644C"/>
    <w:rsid w:val="000377DA"/>
    <w:rsid w:val="000379E2"/>
    <w:rsid w:val="000409E4"/>
    <w:rsid w:val="00042B70"/>
    <w:rsid w:val="000435BB"/>
    <w:rsid w:val="000447F9"/>
    <w:rsid w:val="000457C3"/>
    <w:rsid w:val="000468C5"/>
    <w:rsid w:val="0004794D"/>
    <w:rsid w:val="00050DF5"/>
    <w:rsid w:val="00051F90"/>
    <w:rsid w:val="00054853"/>
    <w:rsid w:val="00055961"/>
    <w:rsid w:val="00056EF4"/>
    <w:rsid w:val="0006106A"/>
    <w:rsid w:val="00061914"/>
    <w:rsid w:val="00062216"/>
    <w:rsid w:val="00062D22"/>
    <w:rsid w:val="00062EFC"/>
    <w:rsid w:val="000636B3"/>
    <w:rsid w:val="000640F0"/>
    <w:rsid w:val="00064DEC"/>
    <w:rsid w:val="00064F91"/>
    <w:rsid w:val="00065E37"/>
    <w:rsid w:val="00066170"/>
    <w:rsid w:val="000675C5"/>
    <w:rsid w:val="000702A7"/>
    <w:rsid w:val="000712F3"/>
    <w:rsid w:val="00071B0E"/>
    <w:rsid w:val="000751CE"/>
    <w:rsid w:val="0007561E"/>
    <w:rsid w:val="00075940"/>
    <w:rsid w:val="00075CE5"/>
    <w:rsid w:val="00075D66"/>
    <w:rsid w:val="00080949"/>
    <w:rsid w:val="00081771"/>
    <w:rsid w:val="00081A5C"/>
    <w:rsid w:val="00082EEA"/>
    <w:rsid w:val="00083308"/>
    <w:rsid w:val="00084002"/>
    <w:rsid w:val="0008420B"/>
    <w:rsid w:val="0009071B"/>
    <w:rsid w:val="00090AAF"/>
    <w:rsid w:val="0009277E"/>
    <w:rsid w:val="0009388C"/>
    <w:rsid w:val="00093E84"/>
    <w:rsid w:val="00094336"/>
    <w:rsid w:val="0009643C"/>
    <w:rsid w:val="000972D7"/>
    <w:rsid w:val="000A030F"/>
    <w:rsid w:val="000A0A95"/>
    <w:rsid w:val="000A1131"/>
    <w:rsid w:val="000A1C04"/>
    <w:rsid w:val="000A1DC8"/>
    <w:rsid w:val="000A24CD"/>
    <w:rsid w:val="000A5D82"/>
    <w:rsid w:val="000A66FD"/>
    <w:rsid w:val="000A7530"/>
    <w:rsid w:val="000A75F3"/>
    <w:rsid w:val="000A76AD"/>
    <w:rsid w:val="000B1A30"/>
    <w:rsid w:val="000B2818"/>
    <w:rsid w:val="000B2AD8"/>
    <w:rsid w:val="000B67C1"/>
    <w:rsid w:val="000C078A"/>
    <w:rsid w:val="000C099F"/>
    <w:rsid w:val="000C1356"/>
    <w:rsid w:val="000C1A1D"/>
    <w:rsid w:val="000C209B"/>
    <w:rsid w:val="000C2AA6"/>
    <w:rsid w:val="000C2D1A"/>
    <w:rsid w:val="000C5BF9"/>
    <w:rsid w:val="000C773C"/>
    <w:rsid w:val="000C7FF3"/>
    <w:rsid w:val="000D033D"/>
    <w:rsid w:val="000D1367"/>
    <w:rsid w:val="000D2352"/>
    <w:rsid w:val="000D254D"/>
    <w:rsid w:val="000D2E3D"/>
    <w:rsid w:val="000D5058"/>
    <w:rsid w:val="000D60DD"/>
    <w:rsid w:val="000D6407"/>
    <w:rsid w:val="000D6EB5"/>
    <w:rsid w:val="000E11B3"/>
    <w:rsid w:val="000E17EA"/>
    <w:rsid w:val="000E2CC7"/>
    <w:rsid w:val="000E3191"/>
    <w:rsid w:val="000E321B"/>
    <w:rsid w:val="000E4830"/>
    <w:rsid w:val="000E4AFF"/>
    <w:rsid w:val="000E62C2"/>
    <w:rsid w:val="000F057E"/>
    <w:rsid w:val="000F1674"/>
    <w:rsid w:val="000F4491"/>
    <w:rsid w:val="000F5C51"/>
    <w:rsid w:val="000F6B07"/>
    <w:rsid w:val="000F6C3C"/>
    <w:rsid w:val="000F7232"/>
    <w:rsid w:val="00102BDB"/>
    <w:rsid w:val="00107612"/>
    <w:rsid w:val="001107D8"/>
    <w:rsid w:val="00110B9D"/>
    <w:rsid w:val="00110D15"/>
    <w:rsid w:val="0011355C"/>
    <w:rsid w:val="0011384F"/>
    <w:rsid w:val="00113EA4"/>
    <w:rsid w:val="00115F76"/>
    <w:rsid w:val="00116178"/>
    <w:rsid w:val="00116870"/>
    <w:rsid w:val="00116BAD"/>
    <w:rsid w:val="00120BBA"/>
    <w:rsid w:val="00121201"/>
    <w:rsid w:val="00122162"/>
    <w:rsid w:val="001236E9"/>
    <w:rsid w:val="001241E8"/>
    <w:rsid w:val="00125548"/>
    <w:rsid w:val="00125B83"/>
    <w:rsid w:val="001266E4"/>
    <w:rsid w:val="00126D11"/>
    <w:rsid w:val="00133511"/>
    <w:rsid w:val="00133FA6"/>
    <w:rsid w:val="00134A03"/>
    <w:rsid w:val="00135417"/>
    <w:rsid w:val="0013595C"/>
    <w:rsid w:val="0014127E"/>
    <w:rsid w:val="001415BE"/>
    <w:rsid w:val="00142197"/>
    <w:rsid w:val="00142246"/>
    <w:rsid w:val="00143146"/>
    <w:rsid w:val="001447B6"/>
    <w:rsid w:val="001449E9"/>
    <w:rsid w:val="00145866"/>
    <w:rsid w:val="001468A3"/>
    <w:rsid w:val="00150258"/>
    <w:rsid w:val="00151031"/>
    <w:rsid w:val="00151A27"/>
    <w:rsid w:val="001557AD"/>
    <w:rsid w:val="00157932"/>
    <w:rsid w:val="00157E02"/>
    <w:rsid w:val="0016025F"/>
    <w:rsid w:val="00160336"/>
    <w:rsid w:val="00161A3F"/>
    <w:rsid w:val="00162BA7"/>
    <w:rsid w:val="00162D25"/>
    <w:rsid w:val="00165F04"/>
    <w:rsid w:val="0016647D"/>
    <w:rsid w:val="00166C86"/>
    <w:rsid w:val="0017210C"/>
    <w:rsid w:val="00172A28"/>
    <w:rsid w:val="00173770"/>
    <w:rsid w:val="0017483A"/>
    <w:rsid w:val="00176245"/>
    <w:rsid w:val="0017654B"/>
    <w:rsid w:val="00176D1D"/>
    <w:rsid w:val="00177C6F"/>
    <w:rsid w:val="00180782"/>
    <w:rsid w:val="00180B3D"/>
    <w:rsid w:val="00183A72"/>
    <w:rsid w:val="00183A73"/>
    <w:rsid w:val="00186153"/>
    <w:rsid w:val="00186B5A"/>
    <w:rsid w:val="00186DE4"/>
    <w:rsid w:val="00191AF8"/>
    <w:rsid w:val="0019207E"/>
    <w:rsid w:val="0019266C"/>
    <w:rsid w:val="0019388D"/>
    <w:rsid w:val="0019420B"/>
    <w:rsid w:val="00194226"/>
    <w:rsid w:val="00197AA8"/>
    <w:rsid w:val="001A1CC1"/>
    <w:rsid w:val="001A5078"/>
    <w:rsid w:val="001A666C"/>
    <w:rsid w:val="001A67A1"/>
    <w:rsid w:val="001A7F08"/>
    <w:rsid w:val="001B14C2"/>
    <w:rsid w:val="001B2CEC"/>
    <w:rsid w:val="001B2E14"/>
    <w:rsid w:val="001B31DE"/>
    <w:rsid w:val="001B31E2"/>
    <w:rsid w:val="001B377B"/>
    <w:rsid w:val="001B3F01"/>
    <w:rsid w:val="001B5757"/>
    <w:rsid w:val="001B5811"/>
    <w:rsid w:val="001B7158"/>
    <w:rsid w:val="001B78C7"/>
    <w:rsid w:val="001B7AF4"/>
    <w:rsid w:val="001B7BDC"/>
    <w:rsid w:val="001C0DA7"/>
    <w:rsid w:val="001C161A"/>
    <w:rsid w:val="001C1882"/>
    <w:rsid w:val="001C30F4"/>
    <w:rsid w:val="001C4BBB"/>
    <w:rsid w:val="001C66D0"/>
    <w:rsid w:val="001C739F"/>
    <w:rsid w:val="001C7DDF"/>
    <w:rsid w:val="001D0926"/>
    <w:rsid w:val="001D1665"/>
    <w:rsid w:val="001D1A5B"/>
    <w:rsid w:val="001D27B8"/>
    <w:rsid w:val="001D3574"/>
    <w:rsid w:val="001D3ABD"/>
    <w:rsid w:val="001D3F16"/>
    <w:rsid w:val="001D4EA1"/>
    <w:rsid w:val="001E08B3"/>
    <w:rsid w:val="001E230F"/>
    <w:rsid w:val="001E2A90"/>
    <w:rsid w:val="001E3276"/>
    <w:rsid w:val="001E345E"/>
    <w:rsid w:val="001E3A1A"/>
    <w:rsid w:val="001E5B1B"/>
    <w:rsid w:val="001E6320"/>
    <w:rsid w:val="001E6797"/>
    <w:rsid w:val="001E7032"/>
    <w:rsid w:val="001E7A0D"/>
    <w:rsid w:val="001E7B6E"/>
    <w:rsid w:val="001E7E48"/>
    <w:rsid w:val="001F03CC"/>
    <w:rsid w:val="001F13B2"/>
    <w:rsid w:val="001F18AB"/>
    <w:rsid w:val="001F18FC"/>
    <w:rsid w:val="001F1A3C"/>
    <w:rsid w:val="001F3E0D"/>
    <w:rsid w:val="001F3E33"/>
    <w:rsid w:val="001F5C57"/>
    <w:rsid w:val="001F6499"/>
    <w:rsid w:val="001F74E3"/>
    <w:rsid w:val="00201A7E"/>
    <w:rsid w:val="00201B4F"/>
    <w:rsid w:val="00202DBC"/>
    <w:rsid w:val="00204BF7"/>
    <w:rsid w:val="00204D44"/>
    <w:rsid w:val="00205039"/>
    <w:rsid w:val="0020543A"/>
    <w:rsid w:val="0020620C"/>
    <w:rsid w:val="002064DF"/>
    <w:rsid w:val="002065DA"/>
    <w:rsid w:val="00206790"/>
    <w:rsid w:val="00207183"/>
    <w:rsid w:val="00207831"/>
    <w:rsid w:val="0021082F"/>
    <w:rsid w:val="002125E2"/>
    <w:rsid w:val="00214921"/>
    <w:rsid w:val="00214B3C"/>
    <w:rsid w:val="00215F57"/>
    <w:rsid w:val="00215FB9"/>
    <w:rsid w:val="00216864"/>
    <w:rsid w:val="0021692B"/>
    <w:rsid w:val="00217840"/>
    <w:rsid w:val="0022024D"/>
    <w:rsid w:val="00221330"/>
    <w:rsid w:val="0022318F"/>
    <w:rsid w:val="002235AC"/>
    <w:rsid w:val="0022392C"/>
    <w:rsid w:val="00224D64"/>
    <w:rsid w:val="002253CF"/>
    <w:rsid w:val="002263A2"/>
    <w:rsid w:val="002277B0"/>
    <w:rsid w:val="0022788E"/>
    <w:rsid w:val="00230D80"/>
    <w:rsid w:val="002316F4"/>
    <w:rsid w:val="002319CC"/>
    <w:rsid w:val="00231FDE"/>
    <w:rsid w:val="00232C96"/>
    <w:rsid w:val="0023378C"/>
    <w:rsid w:val="002341B0"/>
    <w:rsid w:val="00234646"/>
    <w:rsid w:val="00234712"/>
    <w:rsid w:val="00234B33"/>
    <w:rsid w:val="00236F53"/>
    <w:rsid w:val="002370DA"/>
    <w:rsid w:val="0024040F"/>
    <w:rsid w:val="00243E7A"/>
    <w:rsid w:val="002466D8"/>
    <w:rsid w:val="002474FF"/>
    <w:rsid w:val="002518FB"/>
    <w:rsid w:val="00251A18"/>
    <w:rsid w:val="00251FC1"/>
    <w:rsid w:val="00252320"/>
    <w:rsid w:val="00252607"/>
    <w:rsid w:val="00252C77"/>
    <w:rsid w:val="0025394E"/>
    <w:rsid w:val="00254E3D"/>
    <w:rsid w:val="00254EE9"/>
    <w:rsid w:val="00255D2B"/>
    <w:rsid w:val="002560E1"/>
    <w:rsid w:val="002566F3"/>
    <w:rsid w:val="00261875"/>
    <w:rsid w:val="00261FDF"/>
    <w:rsid w:val="00262EAD"/>
    <w:rsid w:val="00263A86"/>
    <w:rsid w:val="00264FD6"/>
    <w:rsid w:val="0026548F"/>
    <w:rsid w:val="0026731B"/>
    <w:rsid w:val="00270A7A"/>
    <w:rsid w:val="00270BDE"/>
    <w:rsid w:val="002736FB"/>
    <w:rsid w:val="00276065"/>
    <w:rsid w:val="00277438"/>
    <w:rsid w:val="00281426"/>
    <w:rsid w:val="00282775"/>
    <w:rsid w:val="00284AEB"/>
    <w:rsid w:val="00286966"/>
    <w:rsid w:val="00290E25"/>
    <w:rsid w:val="0029246A"/>
    <w:rsid w:val="00293543"/>
    <w:rsid w:val="0029387E"/>
    <w:rsid w:val="00295332"/>
    <w:rsid w:val="002969D7"/>
    <w:rsid w:val="002A1357"/>
    <w:rsid w:val="002A253A"/>
    <w:rsid w:val="002A2EBE"/>
    <w:rsid w:val="002A365E"/>
    <w:rsid w:val="002A3B96"/>
    <w:rsid w:val="002A5F2D"/>
    <w:rsid w:val="002A6721"/>
    <w:rsid w:val="002A7AE1"/>
    <w:rsid w:val="002B195B"/>
    <w:rsid w:val="002B3684"/>
    <w:rsid w:val="002B57C8"/>
    <w:rsid w:val="002B5A99"/>
    <w:rsid w:val="002B6253"/>
    <w:rsid w:val="002B7DC4"/>
    <w:rsid w:val="002C0A2D"/>
    <w:rsid w:val="002C1AE0"/>
    <w:rsid w:val="002C21DA"/>
    <w:rsid w:val="002C2769"/>
    <w:rsid w:val="002C3040"/>
    <w:rsid w:val="002C423A"/>
    <w:rsid w:val="002C4743"/>
    <w:rsid w:val="002C6AB8"/>
    <w:rsid w:val="002D0509"/>
    <w:rsid w:val="002D327E"/>
    <w:rsid w:val="002D5527"/>
    <w:rsid w:val="002D6250"/>
    <w:rsid w:val="002D654F"/>
    <w:rsid w:val="002E0574"/>
    <w:rsid w:val="002E1135"/>
    <w:rsid w:val="002E1A26"/>
    <w:rsid w:val="002E1F64"/>
    <w:rsid w:val="002E30E7"/>
    <w:rsid w:val="002E35F1"/>
    <w:rsid w:val="002E5379"/>
    <w:rsid w:val="002E5557"/>
    <w:rsid w:val="002E6E71"/>
    <w:rsid w:val="002E70E3"/>
    <w:rsid w:val="002E7599"/>
    <w:rsid w:val="002E789B"/>
    <w:rsid w:val="002E7954"/>
    <w:rsid w:val="002E7DF8"/>
    <w:rsid w:val="002F015E"/>
    <w:rsid w:val="002F1266"/>
    <w:rsid w:val="002F17CC"/>
    <w:rsid w:val="002F28A7"/>
    <w:rsid w:val="002F3126"/>
    <w:rsid w:val="002F43A8"/>
    <w:rsid w:val="002F4A2F"/>
    <w:rsid w:val="002F5BBE"/>
    <w:rsid w:val="002F5E91"/>
    <w:rsid w:val="002F7B45"/>
    <w:rsid w:val="00302301"/>
    <w:rsid w:val="00302524"/>
    <w:rsid w:val="00302E7B"/>
    <w:rsid w:val="0030326B"/>
    <w:rsid w:val="00303C8D"/>
    <w:rsid w:val="00304434"/>
    <w:rsid w:val="0030517B"/>
    <w:rsid w:val="003069BC"/>
    <w:rsid w:val="00306A98"/>
    <w:rsid w:val="00306F12"/>
    <w:rsid w:val="0031215F"/>
    <w:rsid w:val="003122FD"/>
    <w:rsid w:val="00314254"/>
    <w:rsid w:val="00315B99"/>
    <w:rsid w:val="00316C4E"/>
    <w:rsid w:val="00316FB1"/>
    <w:rsid w:val="00317B31"/>
    <w:rsid w:val="00321583"/>
    <w:rsid w:val="00324E30"/>
    <w:rsid w:val="00325467"/>
    <w:rsid w:val="00325F16"/>
    <w:rsid w:val="003278DB"/>
    <w:rsid w:val="00330124"/>
    <w:rsid w:val="00332941"/>
    <w:rsid w:val="00332ACE"/>
    <w:rsid w:val="00333CE4"/>
    <w:rsid w:val="003354BE"/>
    <w:rsid w:val="0033589B"/>
    <w:rsid w:val="00337BEF"/>
    <w:rsid w:val="00340666"/>
    <w:rsid w:val="0034147F"/>
    <w:rsid w:val="003415D9"/>
    <w:rsid w:val="003424A2"/>
    <w:rsid w:val="003432EA"/>
    <w:rsid w:val="00344AF0"/>
    <w:rsid w:val="00345220"/>
    <w:rsid w:val="00345A61"/>
    <w:rsid w:val="00346FC7"/>
    <w:rsid w:val="00347336"/>
    <w:rsid w:val="00347F52"/>
    <w:rsid w:val="0035083D"/>
    <w:rsid w:val="00350A02"/>
    <w:rsid w:val="003524B6"/>
    <w:rsid w:val="00352904"/>
    <w:rsid w:val="0035464F"/>
    <w:rsid w:val="00357BF7"/>
    <w:rsid w:val="00357FCD"/>
    <w:rsid w:val="003624F4"/>
    <w:rsid w:val="00364367"/>
    <w:rsid w:val="0036463D"/>
    <w:rsid w:val="00364E7D"/>
    <w:rsid w:val="003667AD"/>
    <w:rsid w:val="003667CA"/>
    <w:rsid w:val="00367410"/>
    <w:rsid w:val="00367495"/>
    <w:rsid w:val="00367516"/>
    <w:rsid w:val="00367531"/>
    <w:rsid w:val="00367BB4"/>
    <w:rsid w:val="00371E47"/>
    <w:rsid w:val="00375966"/>
    <w:rsid w:val="00375AA1"/>
    <w:rsid w:val="00376179"/>
    <w:rsid w:val="003763FF"/>
    <w:rsid w:val="0037647C"/>
    <w:rsid w:val="00376718"/>
    <w:rsid w:val="00381686"/>
    <w:rsid w:val="003826B2"/>
    <w:rsid w:val="00382EC1"/>
    <w:rsid w:val="00383602"/>
    <w:rsid w:val="00383D8C"/>
    <w:rsid w:val="00384541"/>
    <w:rsid w:val="0038736E"/>
    <w:rsid w:val="00390BBF"/>
    <w:rsid w:val="0039189F"/>
    <w:rsid w:val="003956CD"/>
    <w:rsid w:val="00395A39"/>
    <w:rsid w:val="00397242"/>
    <w:rsid w:val="00397F9F"/>
    <w:rsid w:val="003A12AC"/>
    <w:rsid w:val="003A194A"/>
    <w:rsid w:val="003A1A8A"/>
    <w:rsid w:val="003A2773"/>
    <w:rsid w:val="003A29D7"/>
    <w:rsid w:val="003A5D94"/>
    <w:rsid w:val="003A6044"/>
    <w:rsid w:val="003A78A2"/>
    <w:rsid w:val="003B120A"/>
    <w:rsid w:val="003B2CC1"/>
    <w:rsid w:val="003B3186"/>
    <w:rsid w:val="003B329C"/>
    <w:rsid w:val="003B3529"/>
    <w:rsid w:val="003B54E0"/>
    <w:rsid w:val="003B7644"/>
    <w:rsid w:val="003C19F9"/>
    <w:rsid w:val="003C1D42"/>
    <w:rsid w:val="003C1FFB"/>
    <w:rsid w:val="003C35A9"/>
    <w:rsid w:val="003C41F2"/>
    <w:rsid w:val="003C52AE"/>
    <w:rsid w:val="003C52C5"/>
    <w:rsid w:val="003C63BF"/>
    <w:rsid w:val="003C65E8"/>
    <w:rsid w:val="003C70C3"/>
    <w:rsid w:val="003C7986"/>
    <w:rsid w:val="003D0C73"/>
    <w:rsid w:val="003D2484"/>
    <w:rsid w:val="003D35F2"/>
    <w:rsid w:val="003D663E"/>
    <w:rsid w:val="003E0916"/>
    <w:rsid w:val="003E134A"/>
    <w:rsid w:val="003E2140"/>
    <w:rsid w:val="003E674D"/>
    <w:rsid w:val="003F0F9F"/>
    <w:rsid w:val="003F35C3"/>
    <w:rsid w:val="003F3A12"/>
    <w:rsid w:val="003F3EEF"/>
    <w:rsid w:val="003F40EA"/>
    <w:rsid w:val="003F4DA5"/>
    <w:rsid w:val="003F5B1B"/>
    <w:rsid w:val="003F6AAB"/>
    <w:rsid w:val="003F6EDF"/>
    <w:rsid w:val="00401711"/>
    <w:rsid w:val="00401B24"/>
    <w:rsid w:val="00402539"/>
    <w:rsid w:val="00402B40"/>
    <w:rsid w:val="00407389"/>
    <w:rsid w:val="00407BAF"/>
    <w:rsid w:val="00407DA1"/>
    <w:rsid w:val="004108CE"/>
    <w:rsid w:val="00410FEC"/>
    <w:rsid w:val="00411D4D"/>
    <w:rsid w:val="00412CAB"/>
    <w:rsid w:val="0041414E"/>
    <w:rsid w:val="004151D1"/>
    <w:rsid w:val="00416572"/>
    <w:rsid w:val="0042068A"/>
    <w:rsid w:val="004219FE"/>
    <w:rsid w:val="00423248"/>
    <w:rsid w:val="0042455D"/>
    <w:rsid w:val="00424CB7"/>
    <w:rsid w:val="00425B21"/>
    <w:rsid w:val="00427430"/>
    <w:rsid w:val="004304E8"/>
    <w:rsid w:val="00430BC7"/>
    <w:rsid w:val="0043139F"/>
    <w:rsid w:val="00433C34"/>
    <w:rsid w:val="00434047"/>
    <w:rsid w:val="00434310"/>
    <w:rsid w:val="00434D60"/>
    <w:rsid w:val="00434FD4"/>
    <w:rsid w:val="004353F4"/>
    <w:rsid w:val="0043599A"/>
    <w:rsid w:val="00435C1A"/>
    <w:rsid w:val="00437631"/>
    <w:rsid w:val="00437B1F"/>
    <w:rsid w:val="0044040D"/>
    <w:rsid w:val="0044084F"/>
    <w:rsid w:val="00441E6F"/>
    <w:rsid w:val="00442625"/>
    <w:rsid w:val="004429AC"/>
    <w:rsid w:val="004432F2"/>
    <w:rsid w:val="0044406E"/>
    <w:rsid w:val="00444511"/>
    <w:rsid w:val="0044594B"/>
    <w:rsid w:val="004460A6"/>
    <w:rsid w:val="004470BF"/>
    <w:rsid w:val="004523D8"/>
    <w:rsid w:val="00454E93"/>
    <w:rsid w:val="00455101"/>
    <w:rsid w:val="004557D1"/>
    <w:rsid w:val="0045641D"/>
    <w:rsid w:val="004578AD"/>
    <w:rsid w:val="00457EBF"/>
    <w:rsid w:val="00463D56"/>
    <w:rsid w:val="00464919"/>
    <w:rsid w:val="00464D07"/>
    <w:rsid w:val="00466E45"/>
    <w:rsid w:val="004703B4"/>
    <w:rsid w:val="004707B2"/>
    <w:rsid w:val="0047181B"/>
    <w:rsid w:val="00471B3B"/>
    <w:rsid w:val="00471B42"/>
    <w:rsid w:val="00472463"/>
    <w:rsid w:val="00473D9F"/>
    <w:rsid w:val="00474162"/>
    <w:rsid w:val="0047510D"/>
    <w:rsid w:val="0047637E"/>
    <w:rsid w:val="00477792"/>
    <w:rsid w:val="00477A71"/>
    <w:rsid w:val="00482620"/>
    <w:rsid w:val="00482FC9"/>
    <w:rsid w:val="004844DB"/>
    <w:rsid w:val="004868FF"/>
    <w:rsid w:val="00486951"/>
    <w:rsid w:val="00491D2C"/>
    <w:rsid w:val="004926BD"/>
    <w:rsid w:val="004929F3"/>
    <w:rsid w:val="00493143"/>
    <w:rsid w:val="004945A6"/>
    <w:rsid w:val="00494C02"/>
    <w:rsid w:val="00496AD6"/>
    <w:rsid w:val="0049726B"/>
    <w:rsid w:val="004A073B"/>
    <w:rsid w:val="004A581D"/>
    <w:rsid w:val="004A6ECD"/>
    <w:rsid w:val="004A7788"/>
    <w:rsid w:val="004A7921"/>
    <w:rsid w:val="004B18C2"/>
    <w:rsid w:val="004B351D"/>
    <w:rsid w:val="004B4317"/>
    <w:rsid w:val="004C0FF4"/>
    <w:rsid w:val="004C26A8"/>
    <w:rsid w:val="004C3BD9"/>
    <w:rsid w:val="004C443A"/>
    <w:rsid w:val="004C51F6"/>
    <w:rsid w:val="004C577A"/>
    <w:rsid w:val="004C5D24"/>
    <w:rsid w:val="004C6085"/>
    <w:rsid w:val="004C6D7B"/>
    <w:rsid w:val="004D1AC8"/>
    <w:rsid w:val="004D36F8"/>
    <w:rsid w:val="004D60E9"/>
    <w:rsid w:val="004D702D"/>
    <w:rsid w:val="004E1923"/>
    <w:rsid w:val="004E1D22"/>
    <w:rsid w:val="004E25A2"/>
    <w:rsid w:val="004E61F3"/>
    <w:rsid w:val="004E6704"/>
    <w:rsid w:val="004E6843"/>
    <w:rsid w:val="004F041A"/>
    <w:rsid w:val="004F12F6"/>
    <w:rsid w:val="004F225A"/>
    <w:rsid w:val="004F2D02"/>
    <w:rsid w:val="004F3F20"/>
    <w:rsid w:val="004F3F81"/>
    <w:rsid w:val="004F4774"/>
    <w:rsid w:val="004F4EB8"/>
    <w:rsid w:val="004F694A"/>
    <w:rsid w:val="004F7179"/>
    <w:rsid w:val="005023D2"/>
    <w:rsid w:val="00503AB7"/>
    <w:rsid w:val="00503AF7"/>
    <w:rsid w:val="00503E97"/>
    <w:rsid w:val="005046BD"/>
    <w:rsid w:val="00504CD4"/>
    <w:rsid w:val="00505F8C"/>
    <w:rsid w:val="00506846"/>
    <w:rsid w:val="00506F69"/>
    <w:rsid w:val="00507580"/>
    <w:rsid w:val="00514FCB"/>
    <w:rsid w:val="0051669D"/>
    <w:rsid w:val="0051699E"/>
    <w:rsid w:val="0051745C"/>
    <w:rsid w:val="00517AEC"/>
    <w:rsid w:val="00520904"/>
    <w:rsid w:val="00520A17"/>
    <w:rsid w:val="005217F5"/>
    <w:rsid w:val="00521A5B"/>
    <w:rsid w:val="00522B46"/>
    <w:rsid w:val="00523945"/>
    <w:rsid w:val="0052465D"/>
    <w:rsid w:val="00526CB2"/>
    <w:rsid w:val="00527FCD"/>
    <w:rsid w:val="0053169A"/>
    <w:rsid w:val="00532902"/>
    <w:rsid w:val="00532C52"/>
    <w:rsid w:val="0053532E"/>
    <w:rsid w:val="005416A9"/>
    <w:rsid w:val="0054188B"/>
    <w:rsid w:val="00541CD3"/>
    <w:rsid w:val="0054351F"/>
    <w:rsid w:val="00543BB2"/>
    <w:rsid w:val="005451A1"/>
    <w:rsid w:val="00547E77"/>
    <w:rsid w:val="00551CCA"/>
    <w:rsid w:val="00554D9A"/>
    <w:rsid w:val="00554FE2"/>
    <w:rsid w:val="00557F56"/>
    <w:rsid w:val="0056040B"/>
    <w:rsid w:val="00560D5E"/>
    <w:rsid w:val="00560DF6"/>
    <w:rsid w:val="00562075"/>
    <w:rsid w:val="005643A2"/>
    <w:rsid w:val="00564B74"/>
    <w:rsid w:val="00567BBB"/>
    <w:rsid w:val="005700B3"/>
    <w:rsid w:val="00570126"/>
    <w:rsid w:val="00570EE1"/>
    <w:rsid w:val="005714A4"/>
    <w:rsid w:val="00572F44"/>
    <w:rsid w:val="0057471F"/>
    <w:rsid w:val="0057534A"/>
    <w:rsid w:val="00575D43"/>
    <w:rsid w:val="005763FC"/>
    <w:rsid w:val="00576948"/>
    <w:rsid w:val="00576DC5"/>
    <w:rsid w:val="005814C4"/>
    <w:rsid w:val="00581BD5"/>
    <w:rsid w:val="00581EE7"/>
    <w:rsid w:val="00582176"/>
    <w:rsid w:val="00582CD1"/>
    <w:rsid w:val="00584219"/>
    <w:rsid w:val="00586305"/>
    <w:rsid w:val="005878B0"/>
    <w:rsid w:val="005904AB"/>
    <w:rsid w:val="00592ACF"/>
    <w:rsid w:val="005979A5"/>
    <w:rsid w:val="005A142A"/>
    <w:rsid w:val="005A1F93"/>
    <w:rsid w:val="005A3E70"/>
    <w:rsid w:val="005A54D5"/>
    <w:rsid w:val="005B08DD"/>
    <w:rsid w:val="005B114D"/>
    <w:rsid w:val="005B130D"/>
    <w:rsid w:val="005B22B8"/>
    <w:rsid w:val="005B23B9"/>
    <w:rsid w:val="005B306F"/>
    <w:rsid w:val="005B3A0B"/>
    <w:rsid w:val="005B3E9E"/>
    <w:rsid w:val="005B4675"/>
    <w:rsid w:val="005B4B1D"/>
    <w:rsid w:val="005B52E8"/>
    <w:rsid w:val="005B5787"/>
    <w:rsid w:val="005B5D80"/>
    <w:rsid w:val="005B6B40"/>
    <w:rsid w:val="005C00B9"/>
    <w:rsid w:val="005C12B2"/>
    <w:rsid w:val="005C1878"/>
    <w:rsid w:val="005C1881"/>
    <w:rsid w:val="005C22BA"/>
    <w:rsid w:val="005D0B21"/>
    <w:rsid w:val="005D0B5A"/>
    <w:rsid w:val="005D160C"/>
    <w:rsid w:val="005D4032"/>
    <w:rsid w:val="005D4373"/>
    <w:rsid w:val="005D44D9"/>
    <w:rsid w:val="005D59D8"/>
    <w:rsid w:val="005D75B1"/>
    <w:rsid w:val="005D7B01"/>
    <w:rsid w:val="005E1460"/>
    <w:rsid w:val="005E3A6B"/>
    <w:rsid w:val="005E40BD"/>
    <w:rsid w:val="005E7675"/>
    <w:rsid w:val="005E7935"/>
    <w:rsid w:val="005F0BEB"/>
    <w:rsid w:val="005F404B"/>
    <w:rsid w:val="005F4ED4"/>
    <w:rsid w:val="005F5534"/>
    <w:rsid w:val="005F589B"/>
    <w:rsid w:val="005F6394"/>
    <w:rsid w:val="005F70D0"/>
    <w:rsid w:val="005F764C"/>
    <w:rsid w:val="005F79A0"/>
    <w:rsid w:val="006018C4"/>
    <w:rsid w:val="00601AB1"/>
    <w:rsid w:val="00601C64"/>
    <w:rsid w:val="0060497C"/>
    <w:rsid w:val="006052AA"/>
    <w:rsid w:val="00606A44"/>
    <w:rsid w:val="00607874"/>
    <w:rsid w:val="0061104E"/>
    <w:rsid w:val="00612C7F"/>
    <w:rsid w:val="00613854"/>
    <w:rsid w:val="0061446F"/>
    <w:rsid w:val="00614BA4"/>
    <w:rsid w:val="006160C2"/>
    <w:rsid w:val="00617B96"/>
    <w:rsid w:val="00623255"/>
    <w:rsid w:val="0062372C"/>
    <w:rsid w:val="00624530"/>
    <w:rsid w:val="006245D1"/>
    <w:rsid w:val="0062502D"/>
    <w:rsid w:val="00625F91"/>
    <w:rsid w:val="00626E2A"/>
    <w:rsid w:val="00631347"/>
    <w:rsid w:val="00633077"/>
    <w:rsid w:val="00633526"/>
    <w:rsid w:val="00634FC2"/>
    <w:rsid w:val="0063541F"/>
    <w:rsid w:val="00640404"/>
    <w:rsid w:val="00642439"/>
    <w:rsid w:val="00642B63"/>
    <w:rsid w:val="006447A7"/>
    <w:rsid w:val="0064612B"/>
    <w:rsid w:val="00647F8E"/>
    <w:rsid w:val="0065000D"/>
    <w:rsid w:val="00650853"/>
    <w:rsid w:val="00650DD8"/>
    <w:rsid w:val="00651001"/>
    <w:rsid w:val="006512FB"/>
    <w:rsid w:val="0065135C"/>
    <w:rsid w:val="00653888"/>
    <w:rsid w:val="00654376"/>
    <w:rsid w:val="00655497"/>
    <w:rsid w:val="006555A1"/>
    <w:rsid w:val="00655CFD"/>
    <w:rsid w:val="006567AF"/>
    <w:rsid w:val="00657A69"/>
    <w:rsid w:val="00657F3A"/>
    <w:rsid w:val="00660834"/>
    <w:rsid w:val="00661B5A"/>
    <w:rsid w:val="00661C0E"/>
    <w:rsid w:val="006623DE"/>
    <w:rsid w:val="00662CAE"/>
    <w:rsid w:val="00662CE3"/>
    <w:rsid w:val="0066324F"/>
    <w:rsid w:val="006635DB"/>
    <w:rsid w:val="00664A38"/>
    <w:rsid w:val="006650DF"/>
    <w:rsid w:val="00665C7F"/>
    <w:rsid w:val="006660F0"/>
    <w:rsid w:val="00670AB6"/>
    <w:rsid w:val="006726CC"/>
    <w:rsid w:val="0067338C"/>
    <w:rsid w:val="00674D89"/>
    <w:rsid w:val="00675217"/>
    <w:rsid w:val="00675952"/>
    <w:rsid w:val="00675D17"/>
    <w:rsid w:val="00676DAC"/>
    <w:rsid w:val="00681415"/>
    <w:rsid w:val="00681569"/>
    <w:rsid w:val="00681B98"/>
    <w:rsid w:val="00685ADB"/>
    <w:rsid w:val="00686714"/>
    <w:rsid w:val="006868A4"/>
    <w:rsid w:val="00690902"/>
    <w:rsid w:val="00690EE5"/>
    <w:rsid w:val="006924AC"/>
    <w:rsid w:val="00692E1E"/>
    <w:rsid w:val="006934A3"/>
    <w:rsid w:val="00693729"/>
    <w:rsid w:val="006942F1"/>
    <w:rsid w:val="00694706"/>
    <w:rsid w:val="006960D9"/>
    <w:rsid w:val="0069613B"/>
    <w:rsid w:val="006A0A85"/>
    <w:rsid w:val="006A5631"/>
    <w:rsid w:val="006A5D30"/>
    <w:rsid w:val="006B109E"/>
    <w:rsid w:val="006B34E9"/>
    <w:rsid w:val="006B404F"/>
    <w:rsid w:val="006B63BF"/>
    <w:rsid w:val="006B6595"/>
    <w:rsid w:val="006B75D6"/>
    <w:rsid w:val="006C00C8"/>
    <w:rsid w:val="006C3F5A"/>
    <w:rsid w:val="006C41DA"/>
    <w:rsid w:val="006C457E"/>
    <w:rsid w:val="006C5AF3"/>
    <w:rsid w:val="006C6875"/>
    <w:rsid w:val="006C6B80"/>
    <w:rsid w:val="006D2927"/>
    <w:rsid w:val="006D2DA4"/>
    <w:rsid w:val="006D43FF"/>
    <w:rsid w:val="006D5C9E"/>
    <w:rsid w:val="006D5CF1"/>
    <w:rsid w:val="006D790F"/>
    <w:rsid w:val="006E0141"/>
    <w:rsid w:val="006E0A79"/>
    <w:rsid w:val="006E118E"/>
    <w:rsid w:val="006E131A"/>
    <w:rsid w:val="006E237A"/>
    <w:rsid w:val="006E33DC"/>
    <w:rsid w:val="006E3C92"/>
    <w:rsid w:val="006E4839"/>
    <w:rsid w:val="006E4A83"/>
    <w:rsid w:val="006E5002"/>
    <w:rsid w:val="006E585F"/>
    <w:rsid w:val="006E6002"/>
    <w:rsid w:val="006E70ED"/>
    <w:rsid w:val="006F021A"/>
    <w:rsid w:val="006F0A1C"/>
    <w:rsid w:val="006F13DB"/>
    <w:rsid w:val="006F146B"/>
    <w:rsid w:val="006F22B0"/>
    <w:rsid w:val="00702E9C"/>
    <w:rsid w:val="00702F42"/>
    <w:rsid w:val="0070320E"/>
    <w:rsid w:val="00704778"/>
    <w:rsid w:val="00704F88"/>
    <w:rsid w:val="0070688E"/>
    <w:rsid w:val="00707753"/>
    <w:rsid w:val="00710447"/>
    <w:rsid w:val="007140D8"/>
    <w:rsid w:val="00714C43"/>
    <w:rsid w:val="00714D75"/>
    <w:rsid w:val="00717442"/>
    <w:rsid w:val="00721486"/>
    <w:rsid w:val="00721ABA"/>
    <w:rsid w:val="007223B2"/>
    <w:rsid w:val="00725FCA"/>
    <w:rsid w:val="007310B7"/>
    <w:rsid w:val="007313A0"/>
    <w:rsid w:val="00731BD4"/>
    <w:rsid w:val="00732860"/>
    <w:rsid w:val="00732BE1"/>
    <w:rsid w:val="007378AF"/>
    <w:rsid w:val="00740A86"/>
    <w:rsid w:val="0074136C"/>
    <w:rsid w:val="007414B3"/>
    <w:rsid w:val="00741BE6"/>
    <w:rsid w:val="00742A07"/>
    <w:rsid w:val="00742B1F"/>
    <w:rsid w:val="00743713"/>
    <w:rsid w:val="007438E5"/>
    <w:rsid w:val="00743CCA"/>
    <w:rsid w:val="00743E65"/>
    <w:rsid w:val="00746F75"/>
    <w:rsid w:val="00747414"/>
    <w:rsid w:val="0074770F"/>
    <w:rsid w:val="00747D22"/>
    <w:rsid w:val="007504A0"/>
    <w:rsid w:val="00751D62"/>
    <w:rsid w:val="00752B16"/>
    <w:rsid w:val="00753553"/>
    <w:rsid w:val="00754382"/>
    <w:rsid w:val="00755CC3"/>
    <w:rsid w:val="00755E2B"/>
    <w:rsid w:val="00756292"/>
    <w:rsid w:val="0076042E"/>
    <w:rsid w:val="00760480"/>
    <w:rsid w:val="00764234"/>
    <w:rsid w:val="007705DA"/>
    <w:rsid w:val="00770A5E"/>
    <w:rsid w:val="00774BEE"/>
    <w:rsid w:val="00774D6E"/>
    <w:rsid w:val="007753E7"/>
    <w:rsid w:val="00775BEE"/>
    <w:rsid w:val="007768B4"/>
    <w:rsid w:val="00781252"/>
    <w:rsid w:val="00781630"/>
    <w:rsid w:val="00781710"/>
    <w:rsid w:val="00782673"/>
    <w:rsid w:val="00782E8F"/>
    <w:rsid w:val="00785867"/>
    <w:rsid w:val="007920DD"/>
    <w:rsid w:val="00792EB2"/>
    <w:rsid w:val="007932F2"/>
    <w:rsid w:val="00795298"/>
    <w:rsid w:val="007A2AD4"/>
    <w:rsid w:val="007A3325"/>
    <w:rsid w:val="007A45E9"/>
    <w:rsid w:val="007A50A7"/>
    <w:rsid w:val="007A6D09"/>
    <w:rsid w:val="007A744D"/>
    <w:rsid w:val="007B0838"/>
    <w:rsid w:val="007B321B"/>
    <w:rsid w:val="007B45B5"/>
    <w:rsid w:val="007B4A7D"/>
    <w:rsid w:val="007B4E0B"/>
    <w:rsid w:val="007B71B5"/>
    <w:rsid w:val="007C1ABD"/>
    <w:rsid w:val="007C38C2"/>
    <w:rsid w:val="007C5591"/>
    <w:rsid w:val="007C67A9"/>
    <w:rsid w:val="007C6826"/>
    <w:rsid w:val="007D0E77"/>
    <w:rsid w:val="007D15C0"/>
    <w:rsid w:val="007D18C6"/>
    <w:rsid w:val="007D224F"/>
    <w:rsid w:val="007D3646"/>
    <w:rsid w:val="007D3D0F"/>
    <w:rsid w:val="007D45F4"/>
    <w:rsid w:val="007D4F70"/>
    <w:rsid w:val="007E2743"/>
    <w:rsid w:val="007E5927"/>
    <w:rsid w:val="007E6776"/>
    <w:rsid w:val="007E7565"/>
    <w:rsid w:val="007F04FF"/>
    <w:rsid w:val="007F05A5"/>
    <w:rsid w:val="007F097A"/>
    <w:rsid w:val="007F09CC"/>
    <w:rsid w:val="007F1395"/>
    <w:rsid w:val="007F35F0"/>
    <w:rsid w:val="007F3CA1"/>
    <w:rsid w:val="007F46D0"/>
    <w:rsid w:val="007F6581"/>
    <w:rsid w:val="007F6FD5"/>
    <w:rsid w:val="007F7853"/>
    <w:rsid w:val="007F7E89"/>
    <w:rsid w:val="008000B1"/>
    <w:rsid w:val="00800876"/>
    <w:rsid w:val="008011F0"/>
    <w:rsid w:val="0080264C"/>
    <w:rsid w:val="008031B7"/>
    <w:rsid w:val="00803471"/>
    <w:rsid w:val="00803990"/>
    <w:rsid w:val="00803DA1"/>
    <w:rsid w:val="00804392"/>
    <w:rsid w:val="00806159"/>
    <w:rsid w:val="008065AE"/>
    <w:rsid w:val="00806792"/>
    <w:rsid w:val="008073CD"/>
    <w:rsid w:val="00810543"/>
    <w:rsid w:val="008116BC"/>
    <w:rsid w:val="00813286"/>
    <w:rsid w:val="008145DD"/>
    <w:rsid w:val="00814688"/>
    <w:rsid w:val="00814B37"/>
    <w:rsid w:val="00814CED"/>
    <w:rsid w:val="00816071"/>
    <w:rsid w:val="008166DA"/>
    <w:rsid w:val="00816789"/>
    <w:rsid w:val="00817A4B"/>
    <w:rsid w:val="00820045"/>
    <w:rsid w:val="00821616"/>
    <w:rsid w:val="008220FE"/>
    <w:rsid w:val="00824393"/>
    <w:rsid w:val="00825C4E"/>
    <w:rsid w:val="00826E79"/>
    <w:rsid w:val="00826F3E"/>
    <w:rsid w:val="00830B56"/>
    <w:rsid w:val="008317B8"/>
    <w:rsid w:val="00831902"/>
    <w:rsid w:val="00831B04"/>
    <w:rsid w:val="008320A9"/>
    <w:rsid w:val="00833B55"/>
    <w:rsid w:val="0083513B"/>
    <w:rsid w:val="00835801"/>
    <w:rsid w:val="00836AB2"/>
    <w:rsid w:val="00836B83"/>
    <w:rsid w:val="0084126E"/>
    <w:rsid w:val="00841766"/>
    <w:rsid w:val="008421CF"/>
    <w:rsid w:val="00843EDF"/>
    <w:rsid w:val="008451D0"/>
    <w:rsid w:val="008505EF"/>
    <w:rsid w:val="008512D1"/>
    <w:rsid w:val="00852014"/>
    <w:rsid w:val="00861495"/>
    <w:rsid w:val="00861814"/>
    <w:rsid w:val="008626B6"/>
    <w:rsid w:val="00863DA1"/>
    <w:rsid w:val="00864191"/>
    <w:rsid w:val="00864F04"/>
    <w:rsid w:val="00865A47"/>
    <w:rsid w:val="00865CDA"/>
    <w:rsid w:val="00871B5C"/>
    <w:rsid w:val="00871D7D"/>
    <w:rsid w:val="00871E64"/>
    <w:rsid w:val="00871FB3"/>
    <w:rsid w:val="0087376D"/>
    <w:rsid w:val="00874CEB"/>
    <w:rsid w:val="00877A59"/>
    <w:rsid w:val="008803B1"/>
    <w:rsid w:val="00880BCC"/>
    <w:rsid w:val="00881A44"/>
    <w:rsid w:val="00881FAB"/>
    <w:rsid w:val="0088475B"/>
    <w:rsid w:val="00885D0B"/>
    <w:rsid w:val="0088785B"/>
    <w:rsid w:val="008879A9"/>
    <w:rsid w:val="00890AB2"/>
    <w:rsid w:val="00893FA4"/>
    <w:rsid w:val="008940DE"/>
    <w:rsid w:val="00897FDD"/>
    <w:rsid w:val="008A23B8"/>
    <w:rsid w:val="008A2702"/>
    <w:rsid w:val="008A29CC"/>
    <w:rsid w:val="008A34D8"/>
    <w:rsid w:val="008A3C8A"/>
    <w:rsid w:val="008A4063"/>
    <w:rsid w:val="008A4229"/>
    <w:rsid w:val="008B0056"/>
    <w:rsid w:val="008B13CF"/>
    <w:rsid w:val="008B18CE"/>
    <w:rsid w:val="008B1E0A"/>
    <w:rsid w:val="008B1E32"/>
    <w:rsid w:val="008B278F"/>
    <w:rsid w:val="008B27DA"/>
    <w:rsid w:val="008B2F0F"/>
    <w:rsid w:val="008B3A3D"/>
    <w:rsid w:val="008B5327"/>
    <w:rsid w:val="008B5B09"/>
    <w:rsid w:val="008B5B2B"/>
    <w:rsid w:val="008B726A"/>
    <w:rsid w:val="008C0D0A"/>
    <w:rsid w:val="008C18F5"/>
    <w:rsid w:val="008C3CE4"/>
    <w:rsid w:val="008C3EAA"/>
    <w:rsid w:val="008C52E9"/>
    <w:rsid w:val="008C65CF"/>
    <w:rsid w:val="008D22C2"/>
    <w:rsid w:val="008D2EC9"/>
    <w:rsid w:val="008D6787"/>
    <w:rsid w:val="008D6E92"/>
    <w:rsid w:val="008E06B4"/>
    <w:rsid w:val="008E0AEF"/>
    <w:rsid w:val="008E16A4"/>
    <w:rsid w:val="008E1794"/>
    <w:rsid w:val="008E1C0B"/>
    <w:rsid w:val="008E1E5C"/>
    <w:rsid w:val="008E6C52"/>
    <w:rsid w:val="008E72D8"/>
    <w:rsid w:val="008F1E32"/>
    <w:rsid w:val="008F26EB"/>
    <w:rsid w:val="008F39D4"/>
    <w:rsid w:val="008F4FB9"/>
    <w:rsid w:val="008F6C1C"/>
    <w:rsid w:val="008F7503"/>
    <w:rsid w:val="008F7D5B"/>
    <w:rsid w:val="00900461"/>
    <w:rsid w:val="009010E3"/>
    <w:rsid w:val="00902F56"/>
    <w:rsid w:val="00903E0A"/>
    <w:rsid w:val="0090516A"/>
    <w:rsid w:val="00905675"/>
    <w:rsid w:val="00905B63"/>
    <w:rsid w:val="00906743"/>
    <w:rsid w:val="00907D40"/>
    <w:rsid w:val="009109DC"/>
    <w:rsid w:val="009110DF"/>
    <w:rsid w:val="0091217C"/>
    <w:rsid w:val="00912FA6"/>
    <w:rsid w:val="00913E6C"/>
    <w:rsid w:val="00914327"/>
    <w:rsid w:val="0091631F"/>
    <w:rsid w:val="00916AB8"/>
    <w:rsid w:val="00920261"/>
    <w:rsid w:val="009204E3"/>
    <w:rsid w:val="00920536"/>
    <w:rsid w:val="00921899"/>
    <w:rsid w:val="00922559"/>
    <w:rsid w:val="00923AAA"/>
    <w:rsid w:val="00924584"/>
    <w:rsid w:val="00924690"/>
    <w:rsid w:val="00924FBD"/>
    <w:rsid w:val="00925376"/>
    <w:rsid w:val="009265D6"/>
    <w:rsid w:val="00926E2A"/>
    <w:rsid w:val="00926FCC"/>
    <w:rsid w:val="00927408"/>
    <w:rsid w:val="00931541"/>
    <w:rsid w:val="00931E07"/>
    <w:rsid w:val="00933268"/>
    <w:rsid w:val="00936A29"/>
    <w:rsid w:val="00936EBB"/>
    <w:rsid w:val="00937EF9"/>
    <w:rsid w:val="00942FF9"/>
    <w:rsid w:val="00943B67"/>
    <w:rsid w:val="00943DB2"/>
    <w:rsid w:val="00944E1D"/>
    <w:rsid w:val="00946587"/>
    <w:rsid w:val="00950B44"/>
    <w:rsid w:val="00950CA3"/>
    <w:rsid w:val="00951ABF"/>
    <w:rsid w:val="00951CFE"/>
    <w:rsid w:val="0095269F"/>
    <w:rsid w:val="009548A7"/>
    <w:rsid w:val="00957B01"/>
    <w:rsid w:val="00960A78"/>
    <w:rsid w:val="009618FE"/>
    <w:rsid w:val="00961ACB"/>
    <w:rsid w:val="00962F07"/>
    <w:rsid w:val="0096405E"/>
    <w:rsid w:val="00967D56"/>
    <w:rsid w:val="00970353"/>
    <w:rsid w:val="00972CD3"/>
    <w:rsid w:val="00976180"/>
    <w:rsid w:val="00976895"/>
    <w:rsid w:val="009803D4"/>
    <w:rsid w:val="009809C4"/>
    <w:rsid w:val="00980BA8"/>
    <w:rsid w:val="00981E12"/>
    <w:rsid w:val="009837CA"/>
    <w:rsid w:val="00983E3E"/>
    <w:rsid w:val="00984166"/>
    <w:rsid w:val="00986158"/>
    <w:rsid w:val="009863B1"/>
    <w:rsid w:val="009866E1"/>
    <w:rsid w:val="00986884"/>
    <w:rsid w:val="0098765D"/>
    <w:rsid w:val="009876F6"/>
    <w:rsid w:val="00987F25"/>
    <w:rsid w:val="009900E0"/>
    <w:rsid w:val="009901C1"/>
    <w:rsid w:val="00993686"/>
    <w:rsid w:val="00994BB9"/>
    <w:rsid w:val="009957DF"/>
    <w:rsid w:val="00995B64"/>
    <w:rsid w:val="009960B9"/>
    <w:rsid w:val="009964E0"/>
    <w:rsid w:val="00996907"/>
    <w:rsid w:val="009A0282"/>
    <w:rsid w:val="009A0D78"/>
    <w:rsid w:val="009A1331"/>
    <w:rsid w:val="009A1B07"/>
    <w:rsid w:val="009A4114"/>
    <w:rsid w:val="009A49BA"/>
    <w:rsid w:val="009A5262"/>
    <w:rsid w:val="009A576C"/>
    <w:rsid w:val="009A5BC2"/>
    <w:rsid w:val="009A66B9"/>
    <w:rsid w:val="009A7539"/>
    <w:rsid w:val="009B0215"/>
    <w:rsid w:val="009B0303"/>
    <w:rsid w:val="009B5EE4"/>
    <w:rsid w:val="009B6241"/>
    <w:rsid w:val="009C1F55"/>
    <w:rsid w:val="009C2CFB"/>
    <w:rsid w:val="009C5101"/>
    <w:rsid w:val="009C539A"/>
    <w:rsid w:val="009C56F9"/>
    <w:rsid w:val="009C7350"/>
    <w:rsid w:val="009C782B"/>
    <w:rsid w:val="009C7A8F"/>
    <w:rsid w:val="009D14CD"/>
    <w:rsid w:val="009D4C0F"/>
    <w:rsid w:val="009D7DCC"/>
    <w:rsid w:val="009D7EBF"/>
    <w:rsid w:val="009E1CC6"/>
    <w:rsid w:val="009E2235"/>
    <w:rsid w:val="009E25E4"/>
    <w:rsid w:val="009E29C7"/>
    <w:rsid w:val="009E2FE1"/>
    <w:rsid w:val="009E4574"/>
    <w:rsid w:val="009E4575"/>
    <w:rsid w:val="009E4FB3"/>
    <w:rsid w:val="009E5B8C"/>
    <w:rsid w:val="009E6381"/>
    <w:rsid w:val="009E6D75"/>
    <w:rsid w:val="009E6EF7"/>
    <w:rsid w:val="009F2704"/>
    <w:rsid w:val="009F2E6F"/>
    <w:rsid w:val="009F334A"/>
    <w:rsid w:val="009F397D"/>
    <w:rsid w:val="009F3C76"/>
    <w:rsid w:val="009F40D0"/>
    <w:rsid w:val="009F4D90"/>
    <w:rsid w:val="009F525E"/>
    <w:rsid w:val="009F568B"/>
    <w:rsid w:val="009F5BE5"/>
    <w:rsid w:val="009F675D"/>
    <w:rsid w:val="009F6801"/>
    <w:rsid w:val="00A00A1F"/>
    <w:rsid w:val="00A0170D"/>
    <w:rsid w:val="00A02160"/>
    <w:rsid w:val="00A02796"/>
    <w:rsid w:val="00A02AEF"/>
    <w:rsid w:val="00A03B8C"/>
    <w:rsid w:val="00A05918"/>
    <w:rsid w:val="00A059B3"/>
    <w:rsid w:val="00A05D4F"/>
    <w:rsid w:val="00A07AFC"/>
    <w:rsid w:val="00A10CF2"/>
    <w:rsid w:val="00A13165"/>
    <w:rsid w:val="00A13F53"/>
    <w:rsid w:val="00A151BF"/>
    <w:rsid w:val="00A2012E"/>
    <w:rsid w:val="00A2289F"/>
    <w:rsid w:val="00A22E28"/>
    <w:rsid w:val="00A23C37"/>
    <w:rsid w:val="00A23CF6"/>
    <w:rsid w:val="00A24163"/>
    <w:rsid w:val="00A26858"/>
    <w:rsid w:val="00A27ECF"/>
    <w:rsid w:val="00A30248"/>
    <w:rsid w:val="00A314B2"/>
    <w:rsid w:val="00A31947"/>
    <w:rsid w:val="00A32656"/>
    <w:rsid w:val="00A34834"/>
    <w:rsid w:val="00A3676B"/>
    <w:rsid w:val="00A40F42"/>
    <w:rsid w:val="00A41A78"/>
    <w:rsid w:val="00A41DE8"/>
    <w:rsid w:val="00A4293B"/>
    <w:rsid w:val="00A45635"/>
    <w:rsid w:val="00A45E0B"/>
    <w:rsid w:val="00A46B37"/>
    <w:rsid w:val="00A46B5C"/>
    <w:rsid w:val="00A47A2E"/>
    <w:rsid w:val="00A53273"/>
    <w:rsid w:val="00A5356E"/>
    <w:rsid w:val="00A53637"/>
    <w:rsid w:val="00A5611B"/>
    <w:rsid w:val="00A56CED"/>
    <w:rsid w:val="00A57697"/>
    <w:rsid w:val="00A57B9C"/>
    <w:rsid w:val="00A60820"/>
    <w:rsid w:val="00A623F3"/>
    <w:rsid w:val="00A62D22"/>
    <w:rsid w:val="00A6327C"/>
    <w:rsid w:val="00A6330A"/>
    <w:rsid w:val="00A63C29"/>
    <w:rsid w:val="00A64AB0"/>
    <w:rsid w:val="00A66CCA"/>
    <w:rsid w:val="00A71369"/>
    <w:rsid w:val="00A7192D"/>
    <w:rsid w:val="00A722AF"/>
    <w:rsid w:val="00A72491"/>
    <w:rsid w:val="00A73236"/>
    <w:rsid w:val="00A74536"/>
    <w:rsid w:val="00A766B5"/>
    <w:rsid w:val="00A7686E"/>
    <w:rsid w:val="00A771D3"/>
    <w:rsid w:val="00A80A8F"/>
    <w:rsid w:val="00A80ABE"/>
    <w:rsid w:val="00A8201F"/>
    <w:rsid w:val="00A821EF"/>
    <w:rsid w:val="00A82DA4"/>
    <w:rsid w:val="00A833B7"/>
    <w:rsid w:val="00A83B1D"/>
    <w:rsid w:val="00A83F75"/>
    <w:rsid w:val="00A860BA"/>
    <w:rsid w:val="00A8733C"/>
    <w:rsid w:val="00A902DA"/>
    <w:rsid w:val="00A9079D"/>
    <w:rsid w:val="00A91E1A"/>
    <w:rsid w:val="00A93B0D"/>
    <w:rsid w:val="00A9595D"/>
    <w:rsid w:val="00A96F14"/>
    <w:rsid w:val="00A977D0"/>
    <w:rsid w:val="00A97843"/>
    <w:rsid w:val="00A97BE3"/>
    <w:rsid w:val="00AA1419"/>
    <w:rsid w:val="00AA19C1"/>
    <w:rsid w:val="00AA200D"/>
    <w:rsid w:val="00AA2E51"/>
    <w:rsid w:val="00AA4263"/>
    <w:rsid w:val="00AA4BBF"/>
    <w:rsid w:val="00AA59F1"/>
    <w:rsid w:val="00AA7EDA"/>
    <w:rsid w:val="00AB19D6"/>
    <w:rsid w:val="00AB2E6A"/>
    <w:rsid w:val="00AB2F48"/>
    <w:rsid w:val="00AB357D"/>
    <w:rsid w:val="00AB3DE2"/>
    <w:rsid w:val="00AB3EB8"/>
    <w:rsid w:val="00AB4347"/>
    <w:rsid w:val="00AB4F72"/>
    <w:rsid w:val="00AB6FE5"/>
    <w:rsid w:val="00AB763D"/>
    <w:rsid w:val="00AC255E"/>
    <w:rsid w:val="00AC3412"/>
    <w:rsid w:val="00AC3DD4"/>
    <w:rsid w:val="00AC55D4"/>
    <w:rsid w:val="00AC5785"/>
    <w:rsid w:val="00AC5AC3"/>
    <w:rsid w:val="00AC7F25"/>
    <w:rsid w:val="00AD01F3"/>
    <w:rsid w:val="00AD044B"/>
    <w:rsid w:val="00AD1AD1"/>
    <w:rsid w:val="00AD2063"/>
    <w:rsid w:val="00AD3062"/>
    <w:rsid w:val="00AD32E4"/>
    <w:rsid w:val="00AD5C00"/>
    <w:rsid w:val="00AD7B85"/>
    <w:rsid w:val="00AE0A34"/>
    <w:rsid w:val="00AE145E"/>
    <w:rsid w:val="00AE5C02"/>
    <w:rsid w:val="00AE6BBC"/>
    <w:rsid w:val="00AE6E0C"/>
    <w:rsid w:val="00AF03D1"/>
    <w:rsid w:val="00AF13D7"/>
    <w:rsid w:val="00AF152B"/>
    <w:rsid w:val="00AF1ED8"/>
    <w:rsid w:val="00AF49EC"/>
    <w:rsid w:val="00AF5560"/>
    <w:rsid w:val="00AF7FD2"/>
    <w:rsid w:val="00B0037C"/>
    <w:rsid w:val="00B00D89"/>
    <w:rsid w:val="00B00EB9"/>
    <w:rsid w:val="00B00EF8"/>
    <w:rsid w:val="00B011BE"/>
    <w:rsid w:val="00B03796"/>
    <w:rsid w:val="00B048AF"/>
    <w:rsid w:val="00B071AE"/>
    <w:rsid w:val="00B10575"/>
    <w:rsid w:val="00B11AB4"/>
    <w:rsid w:val="00B12168"/>
    <w:rsid w:val="00B156F8"/>
    <w:rsid w:val="00B1668E"/>
    <w:rsid w:val="00B16980"/>
    <w:rsid w:val="00B176C9"/>
    <w:rsid w:val="00B20256"/>
    <w:rsid w:val="00B202A1"/>
    <w:rsid w:val="00B21F85"/>
    <w:rsid w:val="00B22ADE"/>
    <w:rsid w:val="00B22DD0"/>
    <w:rsid w:val="00B2308F"/>
    <w:rsid w:val="00B230A5"/>
    <w:rsid w:val="00B26E06"/>
    <w:rsid w:val="00B300D9"/>
    <w:rsid w:val="00B31CFC"/>
    <w:rsid w:val="00B324FD"/>
    <w:rsid w:val="00B32682"/>
    <w:rsid w:val="00B32905"/>
    <w:rsid w:val="00B34D8F"/>
    <w:rsid w:val="00B374CD"/>
    <w:rsid w:val="00B375EC"/>
    <w:rsid w:val="00B3797D"/>
    <w:rsid w:val="00B4239A"/>
    <w:rsid w:val="00B42FF3"/>
    <w:rsid w:val="00B43119"/>
    <w:rsid w:val="00B43204"/>
    <w:rsid w:val="00B460A1"/>
    <w:rsid w:val="00B47145"/>
    <w:rsid w:val="00B506AB"/>
    <w:rsid w:val="00B52B96"/>
    <w:rsid w:val="00B552FD"/>
    <w:rsid w:val="00B56641"/>
    <w:rsid w:val="00B600AA"/>
    <w:rsid w:val="00B6046D"/>
    <w:rsid w:val="00B60CA2"/>
    <w:rsid w:val="00B62095"/>
    <w:rsid w:val="00B63385"/>
    <w:rsid w:val="00B6486A"/>
    <w:rsid w:val="00B65186"/>
    <w:rsid w:val="00B6659D"/>
    <w:rsid w:val="00B708EB"/>
    <w:rsid w:val="00B70C72"/>
    <w:rsid w:val="00B70FE2"/>
    <w:rsid w:val="00B72ACC"/>
    <w:rsid w:val="00B730A9"/>
    <w:rsid w:val="00B73171"/>
    <w:rsid w:val="00B75435"/>
    <w:rsid w:val="00B75BDD"/>
    <w:rsid w:val="00B80C9C"/>
    <w:rsid w:val="00B81571"/>
    <w:rsid w:val="00B817CF"/>
    <w:rsid w:val="00B81F00"/>
    <w:rsid w:val="00B81FDB"/>
    <w:rsid w:val="00B83294"/>
    <w:rsid w:val="00B83E87"/>
    <w:rsid w:val="00B87739"/>
    <w:rsid w:val="00B87EA1"/>
    <w:rsid w:val="00B87EB7"/>
    <w:rsid w:val="00B902B3"/>
    <w:rsid w:val="00B903FB"/>
    <w:rsid w:val="00B90B66"/>
    <w:rsid w:val="00B9125B"/>
    <w:rsid w:val="00B926A3"/>
    <w:rsid w:val="00B95A0F"/>
    <w:rsid w:val="00B965AF"/>
    <w:rsid w:val="00B97A29"/>
    <w:rsid w:val="00BA0C4E"/>
    <w:rsid w:val="00BA0E8E"/>
    <w:rsid w:val="00BA2BC4"/>
    <w:rsid w:val="00BA538B"/>
    <w:rsid w:val="00BA591F"/>
    <w:rsid w:val="00BA717F"/>
    <w:rsid w:val="00BA752B"/>
    <w:rsid w:val="00BB13BA"/>
    <w:rsid w:val="00BB7991"/>
    <w:rsid w:val="00BB7E9F"/>
    <w:rsid w:val="00BC03C0"/>
    <w:rsid w:val="00BC0445"/>
    <w:rsid w:val="00BC1AE8"/>
    <w:rsid w:val="00BC1BAF"/>
    <w:rsid w:val="00BC1C3E"/>
    <w:rsid w:val="00BC2ADC"/>
    <w:rsid w:val="00BC488F"/>
    <w:rsid w:val="00BC4C10"/>
    <w:rsid w:val="00BC616C"/>
    <w:rsid w:val="00BC70F7"/>
    <w:rsid w:val="00BD0C8E"/>
    <w:rsid w:val="00BD10E7"/>
    <w:rsid w:val="00BD20FD"/>
    <w:rsid w:val="00BD27B8"/>
    <w:rsid w:val="00BD2872"/>
    <w:rsid w:val="00BD3FE8"/>
    <w:rsid w:val="00BD426F"/>
    <w:rsid w:val="00BD77F3"/>
    <w:rsid w:val="00BD78CB"/>
    <w:rsid w:val="00BE02CF"/>
    <w:rsid w:val="00BE3123"/>
    <w:rsid w:val="00BE3BAB"/>
    <w:rsid w:val="00BE3E09"/>
    <w:rsid w:val="00BE3E51"/>
    <w:rsid w:val="00BE5A20"/>
    <w:rsid w:val="00BE6D31"/>
    <w:rsid w:val="00BE75AF"/>
    <w:rsid w:val="00BF02AC"/>
    <w:rsid w:val="00BF0B16"/>
    <w:rsid w:val="00BF1E42"/>
    <w:rsid w:val="00BF39D3"/>
    <w:rsid w:val="00BF4787"/>
    <w:rsid w:val="00BF57F5"/>
    <w:rsid w:val="00BF64C6"/>
    <w:rsid w:val="00BF6809"/>
    <w:rsid w:val="00BF7A8B"/>
    <w:rsid w:val="00BF7C34"/>
    <w:rsid w:val="00C008D8"/>
    <w:rsid w:val="00C014B6"/>
    <w:rsid w:val="00C016C0"/>
    <w:rsid w:val="00C01B9F"/>
    <w:rsid w:val="00C02208"/>
    <w:rsid w:val="00C0382C"/>
    <w:rsid w:val="00C03A43"/>
    <w:rsid w:val="00C06F18"/>
    <w:rsid w:val="00C076D8"/>
    <w:rsid w:val="00C07D47"/>
    <w:rsid w:val="00C11157"/>
    <w:rsid w:val="00C119A1"/>
    <w:rsid w:val="00C11BE9"/>
    <w:rsid w:val="00C12783"/>
    <w:rsid w:val="00C170B1"/>
    <w:rsid w:val="00C21BEA"/>
    <w:rsid w:val="00C21EF8"/>
    <w:rsid w:val="00C2289B"/>
    <w:rsid w:val="00C22E66"/>
    <w:rsid w:val="00C23139"/>
    <w:rsid w:val="00C23A2A"/>
    <w:rsid w:val="00C26257"/>
    <w:rsid w:val="00C26428"/>
    <w:rsid w:val="00C26D0D"/>
    <w:rsid w:val="00C26DC8"/>
    <w:rsid w:val="00C274DA"/>
    <w:rsid w:val="00C27B99"/>
    <w:rsid w:val="00C309DA"/>
    <w:rsid w:val="00C31219"/>
    <w:rsid w:val="00C31599"/>
    <w:rsid w:val="00C339E0"/>
    <w:rsid w:val="00C33A84"/>
    <w:rsid w:val="00C35E06"/>
    <w:rsid w:val="00C3765A"/>
    <w:rsid w:val="00C40A9A"/>
    <w:rsid w:val="00C410BF"/>
    <w:rsid w:val="00C43982"/>
    <w:rsid w:val="00C43FAB"/>
    <w:rsid w:val="00C44EF3"/>
    <w:rsid w:val="00C46C21"/>
    <w:rsid w:val="00C47058"/>
    <w:rsid w:val="00C4710B"/>
    <w:rsid w:val="00C47818"/>
    <w:rsid w:val="00C515DB"/>
    <w:rsid w:val="00C51AAD"/>
    <w:rsid w:val="00C52A35"/>
    <w:rsid w:val="00C55D9A"/>
    <w:rsid w:val="00C56F81"/>
    <w:rsid w:val="00C61766"/>
    <w:rsid w:val="00C62E09"/>
    <w:rsid w:val="00C62E77"/>
    <w:rsid w:val="00C648CC"/>
    <w:rsid w:val="00C64A57"/>
    <w:rsid w:val="00C67465"/>
    <w:rsid w:val="00C67953"/>
    <w:rsid w:val="00C67B08"/>
    <w:rsid w:val="00C67C41"/>
    <w:rsid w:val="00C7025D"/>
    <w:rsid w:val="00C70988"/>
    <w:rsid w:val="00C717AE"/>
    <w:rsid w:val="00C71E14"/>
    <w:rsid w:val="00C722CC"/>
    <w:rsid w:val="00C72B76"/>
    <w:rsid w:val="00C75083"/>
    <w:rsid w:val="00C759B6"/>
    <w:rsid w:val="00C75C38"/>
    <w:rsid w:val="00C7629D"/>
    <w:rsid w:val="00C77283"/>
    <w:rsid w:val="00C772FB"/>
    <w:rsid w:val="00C77303"/>
    <w:rsid w:val="00C77389"/>
    <w:rsid w:val="00C8061A"/>
    <w:rsid w:val="00C815E2"/>
    <w:rsid w:val="00C840CE"/>
    <w:rsid w:val="00C847FB"/>
    <w:rsid w:val="00C86EE4"/>
    <w:rsid w:val="00C91F64"/>
    <w:rsid w:val="00C92EED"/>
    <w:rsid w:val="00C949C4"/>
    <w:rsid w:val="00C95054"/>
    <w:rsid w:val="00C96B08"/>
    <w:rsid w:val="00C96E62"/>
    <w:rsid w:val="00C9706D"/>
    <w:rsid w:val="00CA179E"/>
    <w:rsid w:val="00CA1B23"/>
    <w:rsid w:val="00CA1F88"/>
    <w:rsid w:val="00CA273E"/>
    <w:rsid w:val="00CA2D2A"/>
    <w:rsid w:val="00CA30E5"/>
    <w:rsid w:val="00CA4A8E"/>
    <w:rsid w:val="00CA5C0C"/>
    <w:rsid w:val="00CA7823"/>
    <w:rsid w:val="00CA7F6F"/>
    <w:rsid w:val="00CB0B21"/>
    <w:rsid w:val="00CB2272"/>
    <w:rsid w:val="00CB29D2"/>
    <w:rsid w:val="00CB2D3E"/>
    <w:rsid w:val="00CB3172"/>
    <w:rsid w:val="00CB3800"/>
    <w:rsid w:val="00CB44AE"/>
    <w:rsid w:val="00CB4AAE"/>
    <w:rsid w:val="00CB661E"/>
    <w:rsid w:val="00CB6ABC"/>
    <w:rsid w:val="00CC0D38"/>
    <w:rsid w:val="00CC1832"/>
    <w:rsid w:val="00CC39FC"/>
    <w:rsid w:val="00CC3B94"/>
    <w:rsid w:val="00CC52AE"/>
    <w:rsid w:val="00CC54DC"/>
    <w:rsid w:val="00CC701B"/>
    <w:rsid w:val="00CC7572"/>
    <w:rsid w:val="00CD171F"/>
    <w:rsid w:val="00CD252A"/>
    <w:rsid w:val="00CD3F0F"/>
    <w:rsid w:val="00CD4DDC"/>
    <w:rsid w:val="00CD4E70"/>
    <w:rsid w:val="00CD5EDF"/>
    <w:rsid w:val="00CD6143"/>
    <w:rsid w:val="00CD6A5D"/>
    <w:rsid w:val="00CE1809"/>
    <w:rsid w:val="00CE2411"/>
    <w:rsid w:val="00CE3E71"/>
    <w:rsid w:val="00CE5925"/>
    <w:rsid w:val="00CE5C05"/>
    <w:rsid w:val="00CE6D6B"/>
    <w:rsid w:val="00CE79D0"/>
    <w:rsid w:val="00CF1144"/>
    <w:rsid w:val="00CF1424"/>
    <w:rsid w:val="00CF314B"/>
    <w:rsid w:val="00CF3190"/>
    <w:rsid w:val="00CF3559"/>
    <w:rsid w:val="00CF35F7"/>
    <w:rsid w:val="00CF3B94"/>
    <w:rsid w:val="00CF4382"/>
    <w:rsid w:val="00CF49D6"/>
    <w:rsid w:val="00CF6F99"/>
    <w:rsid w:val="00CF7683"/>
    <w:rsid w:val="00D00DEE"/>
    <w:rsid w:val="00D01080"/>
    <w:rsid w:val="00D012E8"/>
    <w:rsid w:val="00D024AD"/>
    <w:rsid w:val="00D02849"/>
    <w:rsid w:val="00D02C26"/>
    <w:rsid w:val="00D034BD"/>
    <w:rsid w:val="00D0408E"/>
    <w:rsid w:val="00D05239"/>
    <w:rsid w:val="00D06049"/>
    <w:rsid w:val="00D1027E"/>
    <w:rsid w:val="00D12D4B"/>
    <w:rsid w:val="00D205D5"/>
    <w:rsid w:val="00D20FFF"/>
    <w:rsid w:val="00D21A22"/>
    <w:rsid w:val="00D22C3E"/>
    <w:rsid w:val="00D22E6C"/>
    <w:rsid w:val="00D24B7A"/>
    <w:rsid w:val="00D24BBA"/>
    <w:rsid w:val="00D25B75"/>
    <w:rsid w:val="00D270BC"/>
    <w:rsid w:val="00D27AFB"/>
    <w:rsid w:val="00D27DB8"/>
    <w:rsid w:val="00D32DD5"/>
    <w:rsid w:val="00D333D6"/>
    <w:rsid w:val="00D33D2B"/>
    <w:rsid w:val="00D34A3B"/>
    <w:rsid w:val="00D34BA1"/>
    <w:rsid w:val="00D35ADB"/>
    <w:rsid w:val="00D35B55"/>
    <w:rsid w:val="00D35CCA"/>
    <w:rsid w:val="00D3735C"/>
    <w:rsid w:val="00D37D16"/>
    <w:rsid w:val="00D409C1"/>
    <w:rsid w:val="00D412E7"/>
    <w:rsid w:val="00D423CD"/>
    <w:rsid w:val="00D4325C"/>
    <w:rsid w:val="00D433F7"/>
    <w:rsid w:val="00D453FA"/>
    <w:rsid w:val="00D47584"/>
    <w:rsid w:val="00D50737"/>
    <w:rsid w:val="00D52BD8"/>
    <w:rsid w:val="00D53436"/>
    <w:rsid w:val="00D5404B"/>
    <w:rsid w:val="00D55286"/>
    <w:rsid w:val="00D57F38"/>
    <w:rsid w:val="00D608DD"/>
    <w:rsid w:val="00D61676"/>
    <w:rsid w:val="00D642E3"/>
    <w:rsid w:val="00D65280"/>
    <w:rsid w:val="00D655B9"/>
    <w:rsid w:val="00D70FA8"/>
    <w:rsid w:val="00D717A6"/>
    <w:rsid w:val="00D71D9C"/>
    <w:rsid w:val="00D732F4"/>
    <w:rsid w:val="00D7361E"/>
    <w:rsid w:val="00D73F83"/>
    <w:rsid w:val="00D754EC"/>
    <w:rsid w:val="00D773B5"/>
    <w:rsid w:val="00D81625"/>
    <w:rsid w:val="00D817E6"/>
    <w:rsid w:val="00D82DDC"/>
    <w:rsid w:val="00D840E9"/>
    <w:rsid w:val="00D843AA"/>
    <w:rsid w:val="00D847D9"/>
    <w:rsid w:val="00D851C8"/>
    <w:rsid w:val="00D8551D"/>
    <w:rsid w:val="00D8587A"/>
    <w:rsid w:val="00D85A38"/>
    <w:rsid w:val="00D86526"/>
    <w:rsid w:val="00D874D3"/>
    <w:rsid w:val="00D91464"/>
    <w:rsid w:val="00D91849"/>
    <w:rsid w:val="00D91CAF"/>
    <w:rsid w:val="00D92FAC"/>
    <w:rsid w:val="00D93127"/>
    <w:rsid w:val="00D93200"/>
    <w:rsid w:val="00D93FF6"/>
    <w:rsid w:val="00D944A3"/>
    <w:rsid w:val="00D945CA"/>
    <w:rsid w:val="00DA0998"/>
    <w:rsid w:val="00DA0C58"/>
    <w:rsid w:val="00DA2558"/>
    <w:rsid w:val="00DA2D49"/>
    <w:rsid w:val="00DA4080"/>
    <w:rsid w:val="00DA460F"/>
    <w:rsid w:val="00DA4F66"/>
    <w:rsid w:val="00DA4F67"/>
    <w:rsid w:val="00DA6558"/>
    <w:rsid w:val="00DB0CB7"/>
    <w:rsid w:val="00DB1764"/>
    <w:rsid w:val="00DB2482"/>
    <w:rsid w:val="00DB2E3A"/>
    <w:rsid w:val="00DB4E6D"/>
    <w:rsid w:val="00DC282F"/>
    <w:rsid w:val="00DC2C29"/>
    <w:rsid w:val="00DC2E55"/>
    <w:rsid w:val="00DC35A6"/>
    <w:rsid w:val="00DC38B1"/>
    <w:rsid w:val="00DC443B"/>
    <w:rsid w:val="00DC50D6"/>
    <w:rsid w:val="00DC5504"/>
    <w:rsid w:val="00DC6857"/>
    <w:rsid w:val="00DD098F"/>
    <w:rsid w:val="00DD0CFE"/>
    <w:rsid w:val="00DD17F7"/>
    <w:rsid w:val="00DD1BC9"/>
    <w:rsid w:val="00DD317C"/>
    <w:rsid w:val="00DD3558"/>
    <w:rsid w:val="00DD40AD"/>
    <w:rsid w:val="00DE010D"/>
    <w:rsid w:val="00DE0283"/>
    <w:rsid w:val="00DE2E42"/>
    <w:rsid w:val="00DE3DCD"/>
    <w:rsid w:val="00DE43EA"/>
    <w:rsid w:val="00DE520D"/>
    <w:rsid w:val="00DE5FDC"/>
    <w:rsid w:val="00DE61F2"/>
    <w:rsid w:val="00DF154A"/>
    <w:rsid w:val="00DF1EFA"/>
    <w:rsid w:val="00DF327E"/>
    <w:rsid w:val="00DF3AEF"/>
    <w:rsid w:val="00DF450C"/>
    <w:rsid w:val="00DF4981"/>
    <w:rsid w:val="00DF5021"/>
    <w:rsid w:val="00DF6730"/>
    <w:rsid w:val="00DF69D9"/>
    <w:rsid w:val="00DF6E45"/>
    <w:rsid w:val="00DF7C0E"/>
    <w:rsid w:val="00E00937"/>
    <w:rsid w:val="00E00CC9"/>
    <w:rsid w:val="00E02925"/>
    <w:rsid w:val="00E062C7"/>
    <w:rsid w:val="00E1228A"/>
    <w:rsid w:val="00E12CDD"/>
    <w:rsid w:val="00E136D1"/>
    <w:rsid w:val="00E150F9"/>
    <w:rsid w:val="00E16F05"/>
    <w:rsid w:val="00E170D8"/>
    <w:rsid w:val="00E20307"/>
    <w:rsid w:val="00E23F49"/>
    <w:rsid w:val="00E24469"/>
    <w:rsid w:val="00E2498E"/>
    <w:rsid w:val="00E2560E"/>
    <w:rsid w:val="00E26195"/>
    <w:rsid w:val="00E26BC2"/>
    <w:rsid w:val="00E321B2"/>
    <w:rsid w:val="00E3290B"/>
    <w:rsid w:val="00E34B73"/>
    <w:rsid w:val="00E352B6"/>
    <w:rsid w:val="00E42EE1"/>
    <w:rsid w:val="00E43051"/>
    <w:rsid w:val="00E43CD6"/>
    <w:rsid w:val="00E44193"/>
    <w:rsid w:val="00E44EED"/>
    <w:rsid w:val="00E506F3"/>
    <w:rsid w:val="00E53D1B"/>
    <w:rsid w:val="00E53F52"/>
    <w:rsid w:val="00E54DE2"/>
    <w:rsid w:val="00E564FB"/>
    <w:rsid w:val="00E57695"/>
    <w:rsid w:val="00E5777F"/>
    <w:rsid w:val="00E60FB1"/>
    <w:rsid w:val="00E61B12"/>
    <w:rsid w:val="00E6351A"/>
    <w:rsid w:val="00E63F4F"/>
    <w:rsid w:val="00E6423A"/>
    <w:rsid w:val="00E676B1"/>
    <w:rsid w:val="00E726B0"/>
    <w:rsid w:val="00E7273A"/>
    <w:rsid w:val="00E731E3"/>
    <w:rsid w:val="00E75271"/>
    <w:rsid w:val="00E76994"/>
    <w:rsid w:val="00E81F33"/>
    <w:rsid w:val="00E8236A"/>
    <w:rsid w:val="00E8485B"/>
    <w:rsid w:val="00E90359"/>
    <w:rsid w:val="00E914B4"/>
    <w:rsid w:val="00E91E57"/>
    <w:rsid w:val="00E9228A"/>
    <w:rsid w:val="00E9272E"/>
    <w:rsid w:val="00E927D6"/>
    <w:rsid w:val="00E9355F"/>
    <w:rsid w:val="00E942D9"/>
    <w:rsid w:val="00E945EE"/>
    <w:rsid w:val="00E95E79"/>
    <w:rsid w:val="00E96553"/>
    <w:rsid w:val="00E96BDD"/>
    <w:rsid w:val="00E96E69"/>
    <w:rsid w:val="00EA5BD7"/>
    <w:rsid w:val="00EA7167"/>
    <w:rsid w:val="00EA7BE5"/>
    <w:rsid w:val="00EB18AA"/>
    <w:rsid w:val="00EB24B1"/>
    <w:rsid w:val="00EB274D"/>
    <w:rsid w:val="00EB36DF"/>
    <w:rsid w:val="00EB3966"/>
    <w:rsid w:val="00EB6412"/>
    <w:rsid w:val="00EC0619"/>
    <w:rsid w:val="00EC10FF"/>
    <w:rsid w:val="00EC2E84"/>
    <w:rsid w:val="00EC3096"/>
    <w:rsid w:val="00EC3245"/>
    <w:rsid w:val="00EC33FC"/>
    <w:rsid w:val="00EC4697"/>
    <w:rsid w:val="00EC7961"/>
    <w:rsid w:val="00ED0B32"/>
    <w:rsid w:val="00ED18AC"/>
    <w:rsid w:val="00ED3DC0"/>
    <w:rsid w:val="00ED4CE3"/>
    <w:rsid w:val="00ED6142"/>
    <w:rsid w:val="00ED6E2F"/>
    <w:rsid w:val="00ED7CEE"/>
    <w:rsid w:val="00EE195F"/>
    <w:rsid w:val="00EE1A3B"/>
    <w:rsid w:val="00EE32D5"/>
    <w:rsid w:val="00EE53EE"/>
    <w:rsid w:val="00EE54C3"/>
    <w:rsid w:val="00EE6C9D"/>
    <w:rsid w:val="00EE70EE"/>
    <w:rsid w:val="00EF14DE"/>
    <w:rsid w:val="00EF1C15"/>
    <w:rsid w:val="00EF4C2C"/>
    <w:rsid w:val="00EF5A64"/>
    <w:rsid w:val="00F0633F"/>
    <w:rsid w:val="00F101D4"/>
    <w:rsid w:val="00F104B8"/>
    <w:rsid w:val="00F13DA9"/>
    <w:rsid w:val="00F1532F"/>
    <w:rsid w:val="00F16F22"/>
    <w:rsid w:val="00F175DD"/>
    <w:rsid w:val="00F17602"/>
    <w:rsid w:val="00F203EE"/>
    <w:rsid w:val="00F22AFE"/>
    <w:rsid w:val="00F233BA"/>
    <w:rsid w:val="00F24CDE"/>
    <w:rsid w:val="00F2575D"/>
    <w:rsid w:val="00F267DC"/>
    <w:rsid w:val="00F26907"/>
    <w:rsid w:val="00F27965"/>
    <w:rsid w:val="00F27CE4"/>
    <w:rsid w:val="00F31E9D"/>
    <w:rsid w:val="00F32744"/>
    <w:rsid w:val="00F32D53"/>
    <w:rsid w:val="00F336FF"/>
    <w:rsid w:val="00F33DF0"/>
    <w:rsid w:val="00F35513"/>
    <w:rsid w:val="00F35829"/>
    <w:rsid w:val="00F378C3"/>
    <w:rsid w:val="00F37945"/>
    <w:rsid w:val="00F37CED"/>
    <w:rsid w:val="00F37D2A"/>
    <w:rsid w:val="00F41697"/>
    <w:rsid w:val="00F41FB2"/>
    <w:rsid w:val="00F4385F"/>
    <w:rsid w:val="00F440A6"/>
    <w:rsid w:val="00F45D3A"/>
    <w:rsid w:val="00F46A3B"/>
    <w:rsid w:val="00F5019D"/>
    <w:rsid w:val="00F51026"/>
    <w:rsid w:val="00F5179F"/>
    <w:rsid w:val="00F52BE6"/>
    <w:rsid w:val="00F537E2"/>
    <w:rsid w:val="00F53D8B"/>
    <w:rsid w:val="00F53E63"/>
    <w:rsid w:val="00F54FAD"/>
    <w:rsid w:val="00F626CC"/>
    <w:rsid w:val="00F66C30"/>
    <w:rsid w:val="00F6798F"/>
    <w:rsid w:val="00F70786"/>
    <w:rsid w:val="00F733ED"/>
    <w:rsid w:val="00F742AF"/>
    <w:rsid w:val="00F76F9F"/>
    <w:rsid w:val="00F77551"/>
    <w:rsid w:val="00F80B65"/>
    <w:rsid w:val="00F80CE0"/>
    <w:rsid w:val="00F81518"/>
    <w:rsid w:val="00F8369E"/>
    <w:rsid w:val="00F856CE"/>
    <w:rsid w:val="00F85CB7"/>
    <w:rsid w:val="00F868C7"/>
    <w:rsid w:val="00F8691B"/>
    <w:rsid w:val="00F9061C"/>
    <w:rsid w:val="00F90F45"/>
    <w:rsid w:val="00F97139"/>
    <w:rsid w:val="00FA1A24"/>
    <w:rsid w:val="00FA1A7D"/>
    <w:rsid w:val="00FA1D94"/>
    <w:rsid w:val="00FA570C"/>
    <w:rsid w:val="00FA688F"/>
    <w:rsid w:val="00FA6D3D"/>
    <w:rsid w:val="00FA722E"/>
    <w:rsid w:val="00FB1CCD"/>
    <w:rsid w:val="00FB25A2"/>
    <w:rsid w:val="00FB2800"/>
    <w:rsid w:val="00FB69CA"/>
    <w:rsid w:val="00FB6CD7"/>
    <w:rsid w:val="00FB78A4"/>
    <w:rsid w:val="00FC0CD9"/>
    <w:rsid w:val="00FC0D09"/>
    <w:rsid w:val="00FC1293"/>
    <w:rsid w:val="00FC12E1"/>
    <w:rsid w:val="00FC2C8E"/>
    <w:rsid w:val="00FC3835"/>
    <w:rsid w:val="00FC4DC1"/>
    <w:rsid w:val="00FC4E8B"/>
    <w:rsid w:val="00FC640A"/>
    <w:rsid w:val="00FC6D33"/>
    <w:rsid w:val="00FD02CF"/>
    <w:rsid w:val="00FD13E7"/>
    <w:rsid w:val="00FD210A"/>
    <w:rsid w:val="00FD41DD"/>
    <w:rsid w:val="00FD4234"/>
    <w:rsid w:val="00FD7756"/>
    <w:rsid w:val="00FD792B"/>
    <w:rsid w:val="00FE103C"/>
    <w:rsid w:val="00FE25F9"/>
    <w:rsid w:val="00FE4274"/>
    <w:rsid w:val="00FE4F0C"/>
    <w:rsid w:val="00FE5464"/>
    <w:rsid w:val="00FE5A71"/>
    <w:rsid w:val="00FF0C70"/>
    <w:rsid w:val="00FF1A7E"/>
    <w:rsid w:val="00FF24E2"/>
    <w:rsid w:val="00FF474C"/>
    <w:rsid w:val="00FF6C7B"/>
    <w:rsid w:val="00FF6E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caption" w:semiHidden="1" w:uiPriority="35" w:unhideWhenUsed="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2D4B"/>
  </w:style>
  <w:style w:type="paragraph" w:styleId="Heading1">
    <w:name w:val="heading 1"/>
    <w:basedOn w:val="Normal"/>
    <w:next w:val="Normal"/>
    <w:link w:val="Heading1Char"/>
    <w:uiPriority w:val="9"/>
    <w:qFormat/>
    <w:rsid w:val="00D12D4B"/>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semiHidden/>
    <w:unhideWhenUsed/>
    <w:qFormat/>
    <w:rsid w:val="00D12D4B"/>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D12D4B"/>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D12D4B"/>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D12D4B"/>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D12D4B"/>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D12D4B"/>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D12D4B"/>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D12D4B"/>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E06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FE4F0C"/>
    <w:pPr>
      <w:spacing w:before="20" w:after="100" w:afterAutospacing="1"/>
    </w:pPr>
    <w:rPr>
      <w:rFonts w:cs="Arial"/>
      <w:color w:val="333333"/>
    </w:rPr>
  </w:style>
  <w:style w:type="character" w:styleId="Hyperlink">
    <w:name w:val="Hyperlink"/>
    <w:basedOn w:val="DefaultParagraphFont"/>
    <w:uiPriority w:val="99"/>
    <w:rsid w:val="00FE4F0C"/>
    <w:rPr>
      <w:color w:val="0000FF"/>
      <w:u w:val="single"/>
    </w:rPr>
  </w:style>
  <w:style w:type="paragraph" w:styleId="Header">
    <w:name w:val="header"/>
    <w:basedOn w:val="Normal"/>
    <w:rsid w:val="00C33A84"/>
    <w:pPr>
      <w:tabs>
        <w:tab w:val="center" w:pos="4320"/>
        <w:tab w:val="right" w:pos="8640"/>
      </w:tabs>
    </w:pPr>
  </w:style>
  <w:style w:type="paragraph" w:styleId="Footer">
    <w:name w:val="footer"/>
    <w:basedOn w:val="Normal"/>
    <w:rsid w:val="00C33A84"/>
    <w:pPr>
      <w:tabs>
        <w:tab w:val="center" w:pos="4320"/>
        <w:tab w:val="right" w:pos="8640"/>
      </w:tabs>
    </w:pPr>
  </w:style>
  <w:style w:type="character" w:styleId="PageNumber">
    <w:name w:val="page number"/>
    <w:basedOn w:val="DefaultParagraphFont"/>
    <w:rsid w:val="00C33A84"/>
  </w:style>
  <w:style w:type="paragraph" w:styleId="BalloonText">
    <w:name w:val="Balloon Text"/>
    <w:basedOn w:val="Normal"/>
    <w:semiHidden/>
    <w:rsid w:val="0066324F"/>
    <w:rPr>
      <w:rFonts w:ascii="Tahoma" w:hAnsi="Tahoma" w:cs="Tahoma"/>
      <w:sz w:val="16"/>
      <w:szCs w:val="16"/>
    </w:rPr>
  </w:style>
  <w:style w:type="character" w:styleId="Strong">
    <w:name w:val="Strong"/>
    <w:uiPriority w:val="22"/>
    <w:qFormat/>
    <w:rsid w:val="00D12D4B"/>
    <w:rPr>
      <w:b/>
      <w:bCs/>
    </w:rPr>
  </w:style>
  <w:style w:type="character" w:styleId="FollowedHyperlink">
    <w:name w:val="FollowedHyperlink"/>
    <w:basedOn w:val="DefaultParagraphFont"/>
    <w:rsid w:val="00E726B0"/>
    <w:rPr>
      <w:color w:val="800080"/>
      <w:u w:val="single"/>
    </w:rPr>
  </w:style>
  <w:style w:type="character" w:styleId="CommentReference">
    <w:name w:val="annotation reference"/>
    <w:basedOn w:val="DefaultParagraphFont"/>
    <w:semiHidden/>
    <w:rsid w:val="00375966"/>
    <w:rPr>
      <w:sz w:val="16"/>
      <w:szCs w:val="16"/>
    </w:rPr>
  </w:style>
  <w:style w:type="paragraph" w:styleId="CommentText">
    <w:name w:val="annotation text"/>
    <w:basedOn w:val="Normal"/>
    <w:semiHidden/>
    <w:rsid w:val="00375966"/>
  </w:style>
  <w:style w:type="paragraph" w:styleId="CommentSubject">
    <w:name w:val="annotation subject"/>
    <w:basedOn w:val="CommentText"/>
    <w:next w:val="CommentText"/>
    <w:semiHidden/>
    <w:rsid w:val="00375966"/>
    <w:rPr>
      <w:b/>
      <w:bCs/>
    </w:rPr>
  </w:style>
  <w:style w:type="paragraph" w:customStyle="1" w:styleId="bullbullettext">
    <w:name w:val="bullbullettext"/>
    <w:basedOn w:val="Normal"/>
    <w:rsid w:val="001C1882"/>
    <w:pPr>
      <w:ind w:left="720"/>
    </w:pPr>
    <w:rPr>
      <w:rFonts w:cs="Arial"/>
    </w:rPr>
  </w:style>
  <w:style w:type="character" w:customStyle="1" w:styleId="apple-style-span">
    <w:name w:val="apple-style-span"/>
    <w:basedOn w:val="DefaultParagraphFont"/>
    <w:rsid w:val="00D7361E"/>
  </w:style>
  <w:style w:type="paragraph" w:customStyle="1" w:styleId="Default">
    <w:name w:val="Default"/>
    <w:rsid w:val="00E1228A"/>
    <w:pPr>
      <w:autoSpaceDE w:val="0"/>
      <w:autoSpaceDN w:val="0"/>
      <w:adjustRightInd w:val="0"/>
    </w:pPr>
    <w:rPr>
      <w:rFonts w:ascii="Myriad Pro" w:hAnsi="Myriad Pro" w:cs="Myriad Pro"/>
      <w:color w:val="000000"/>
      <w:sz w:val="24"/>
      <w:szCs w:val="24"/>
    </w:rPr>
  </w:style>
  <w:style w:type="character" w:customStyle="1" w:styleId="A2">
    <w:name w:val="A2"/>
    <w:rsid w:val="00E1228A"/>
    <w:rPr>
      <w:rFonts w:cs="Myriad Pro"/>
      <w:color w:val="FFFFFF"/>
      <w:sz w:val="22"/>
      <w:szCs w:val="22"/>
    </w:rPr>
  </w:style>
  <w:style w:type="paragraph" w:customStyle="1" w:styleId="Pa5">
    <w:name w:val="Pa5"/>
    <w:basedOn w:val="Default"/>
    <w:next w:val="Default"/>
    <w:rsid w:val="00E1228A"/>
    <w:pPr>
      <w:spacing w:line="241" w:lineRule="atLeast"/>
    </w:pPr>
    <w:rPr>
      <w:rFonts w:ascii="Arial Rounded MT Bold" w:hAnsi="Arial Rounded MT Bold" w:cs="Times New Roman"/>
      <w:color w:val="auto"/>
    </w:rPr>
  </w:style>
  <w:style w:type="character" w:customStyle="1" w:styleId="A5">
    <w:name w:val="A5"/>
    <w:rsid w:val="00E1228A"/>
    <w:rPr>
      <w:rFonts w:cs="Arial Rounded MT Bold"/>
      <w:color w:val="17478B"/>
      <w:sz w:val="26"/>
      <w:szCs w:val="26"/>
    </w:rPr>
  </w:style>
  <w:style w:type="character" w:customStyle="1" w:styleId="Heading1Char">
    <w:name w:val="Heading 1 Char"/>
    <w:basedOn w:val="DefaultParagraphFont"/>
    <w:link w:val="Heading1"/>
    <w:uiPriority w:val="9"/>
    <w:rsid w:val="00D12D4B"/>
    <w:rPr>
      <w:smallCaps/>
      <w:spacing w:val="5"/>
      <w:sz w:val="36"/>
      <w:szCs w:val="36"/>
    </w:rPr>
  </w:style>
  <w:style w:type="paragraph" w:styleId="TOC1">
    <w:name w:val="toc 1"/>
    <w:basedOn w:val="Normal"/>
    <w:next w:val="Normal"/>
    <w:autoRedefine/>
    <w:uiPriority w:val="39"/>
    <w:rsid w:val="00B9125B"/>
    <w:pPr>
      <w:tabs>
        <w:tab w:val="right" w:leader="dot" w:pos="10440"/>
      </w:tabs>
      <w:spacing w:line="360" w:lineRule="auto"/>
      <w:jc w:val="center"/>
    </w:pPr>
  </w:style>
  <w:style w:type="paragraph" w:styleId="ListParagraph">
    <w:name w:val="List Paragraph"/>
    <w:basedOn w:val="Normal"/>
    <w:uiPriority w:val="34"/>
    <w:qFormat/>
    <w:rsid w:val="00D12D4B"/>
    <w:pPr>
      <w:ind w:left="720"/>
      <w:contextualSpacing/>
    </w:pPr>
  </w:style>
  <w:style w:type="table" w:styleId="LightList-Accent3">
    <w:name w:val="Light List Accent 3"/>
    <w:basedOn w:val="TableNormal"/>
    <w:uiPriority w:val="61"/>
    <w:rsid w:val="00725FCA"/>
    <w:tblPr>
      <w:tblStyleRowBandSize w:val="1"/>
      <w:tblStyleColBandSize w:val="1"/>
      <w:tblInd w:w="0" w:type="dxa"/>
      <w:tblBorders>
        <w:top w:val="single" w:sz="8" w:space="0" w:color="E66C7D" w:themeColor="accent3"/>
        <w:left w:val="single" w:sz="8" w:space="0" w:color="E66C7D" w:themeColor="accent3"/>
        <w:bottom w:val="single" w:sz="8" w:space="0" w:color="E66C7D" w:themeColor="accent3"/>
        <w:right w:val="single" w:sz="8" w:space="0" w:color="E66C7D"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66C7D" w:themeFill="accent3"/>
      </w:tcPr>
    </w:tblStylePr>
    <w:tblStylePr w:type="lastRow">
      <w:pPr>
        <w:spacing w:before="0" w:after="0" w:line="240" w:lineRule="auto"/>
      </w:pPr>
      <w:rPr>
        <w:b/>
        <w:bCs/>
      </w:rPr>
      <w:tblPr/>
      <w:tcPr>
        <w:tcBorders>
          <w:top w:val="double" w:sz="6" w:space="0" w:color="E66C7D" w:themeColor="accent3"/>
          <w:left w:val="single" w:sz="8" w:space="0" w:color="E66C7D" w:themeColor="accent3"/>
          <w:bottom w:val="single" w:sz="8" w:space="0" w:color="E66C7D" w:themeColor="accent3"/>
          <w:right w:val="single" w:sz="8" w:space="0" w:color="E66C7D" w:themeColor="accent3"/>
        </w:tcBorders>
      </w:tcPr>
    </w:tblStylePr>
    <w:tblStylePr w:type="firstCol">
      <w:rPr>
        <w:b/>
        <w:bCs/>
      </w:rPr>
    </w:tblStylePr>
    <w:tblStylePr w:type="lastCol">
      <w:rPr>
        <w:b/>
        <w:bCs/>
      </w:rPr>
    </w:tblStylePr>
    <w:tblStylePr w:type="band1Vert">
      <w:tblPr/>
      <w:tcPr>
        <w:tcBorders>
          <w:top w:val="single" w:sz="8" w:space="0" w:color="E66C7D" w:themeColor="accent3"/>
          <w:left w:val="single" w:sz="8" w:space="0" w:color="E66C7D" w:themeColor="accent3"/>
          <w:bottom w:val="single" w:sz="8" w:space="0" w:color="E66C7D" w:themeColor="accent3"/>
          <w:right w:val="single" w:sz="8" w:space="0" w:color="E66C7D" w:themeColor="accent3"/>
        </w:tcBorders>
      </w:tcPr>
    </w:tblStylePr>
    <w:tblStylePr w:type="band1Horz">
      <w:tblPr/>
      <w:tcPr>
        <w:tcBorders>
          <w:top w:val="single" w:sz="8" w:space="0" w:color="E66C7D" w:themeColor="accent3"/>
          <w:left w:val="single" w:sz="8" w:space="0" w:color="E66C7D" w:themeColor="accent3"/>
          <w:bottom w:val="single" w:sz="8" w:space="0" w:color="E66C7D" w:themeColor="accent3"/>
          <w:right w:val="single" w:sz="8" w:space="0" w:color="E66C7D" w:themeColor="accent3"/>
        </w:tcBorders>
      </w:tcPr>
    </w:tblStylePr>
  </w:style>
  <w:style w:type="table" w:styleId="LightList-Accent5">
    <w:name w:val="Light List Accent 5"/>
    <w:basedOn w:val="TableNormal"/>
    <w:uiPriority w:val="61"/>
    <w:rsid w:val="00725FCA"/>
    <w:tblPr>
      <w:tblStyleRowBandSize w:val="1"/>
      <w:tblStyleColBandSize w:val="1"/>
      <w:tblInd w:w="0" w:type="dxa"/>
      <w:tblBorders>
        <w:top w:val="single" w:sz="8" w:space="0" w:color="E88651" w:themeColor="accent5"/>
        <w:left w:val="single" w:sz="8" w:space="0" w:color="E88651" w:themeColor="accent5"/>
        <w:bottom w:val="single" w:sz="8" w:space="0" w:color="E88651" w:themeColor="accent5"/>
        <w:right w:val="single" w:sz="8" w:space="0" w:color="E8865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88651" w:themeFill="accent5"/>
      </w:tcPr>
    </w:tblStylePr>
    <w:tblStylePr w:type="lastRow">
      <w:pPr>
        <w:spacing w:before="0" w:after="0" w:line="240" w:lineRule="auto"/>
      </w:pPr>
      <w:rPr>
        <w:b/>
        <w:bCs/>
      </w:rPr>
      <w:tblPr/>
      <w:tcPr>
        <w:tcBorders>
          <w:top w:val="double" w:sz="6" w:space="0" w:color="E88651" w:themeColor="accent5"/>
          <w:left w:val="single" w:sz="8" w:space="0" w:color="E88651" w:themeColor="accent5"/>
          <w:bottom w:val="single" w:sz="8" w:space="0" w:color="E88651" w:themeColor="accent5"/>
          <w:right w:val="single" w:sz="8" w:space="0" w:color="E88651" w:themeColor="accent5"/>
        </w:tcBorders>
      </w:tcPr>
    </w:tblStylePr>
    <w:tblStylePr w:type="firstCol">
      <w:rPr>
        <w:b/>
        <w:bCs/>
      </w:rPr>
    </w:tblStylePr>
    <w:tblStylePr w:type="lastCol">
      <w:rPr>
        <w:b/>
        <w:bCs/>
      </w:rPr>
    </w:tblStylePr>
    <w:tblStylePr w:type="band1Vert">
      <w:tblPr/>
      <w:tcPr>
        <w:tcBorders>
          <w:top w:val="single" w:sz="8" w:space="0" w:color="E88651" w:themeColor="accent5"/>
          <w:left w:val="single" w:sz="8" w:space="0" w:color="E88651" w:themeColor="accent5"/>
          <w:bottom w:val="single" w:sz="8" w:space="0" w:color="E88651" w:themeColor="accent5"/>
          <w:right w:val="single" w:sz="8" w:space="0" w:color="E88651" w:themeColor="accent5"/>
        </w:tcBorders>
      </w:tcPr>
    </w:tblStylePr>
    <w:tblStylePr w:type="band1Horz">
      <w:tblPr/>
      <w:tcPr>
        <w:tcBorders>
          <w:top w:val="single" w:sz="8" w:space="0" w:color="E88651" w:themeColor="accent5"/>
          <w:left w:val="single" w:sz="8" w:space="0" w:color="E88651" w:themeColor="accent5"/>
          <w:bottom w:val="single" w:sz="8" w:space="0" w:color="E88651" w:themeColor="accent5"/>
          <w:right w:val="single" w:sz="8" w:space="0" w:color="E88651" w:themeColor="accent5"/>
        </w:tcBorders>
      </w:tcPr>
    </w:tblStylePr>
  </w:style>
  <w:style w:type="table" w:styleId="LightList-Accent6">
    <w:name w:val="Light List Accent 6"/>
    <w:basedOn w:val="TableNormal"/>
    <w:uiPriority w:val="61"/>
    <w:rsid w:val="00725FCA"/>
    <w:tblPr>
      <w:tblStyleRowBandSize w:val="1"/>
      <w:tblStyleColBandSize w:val="1"/>
      <w:tblInd w:w="0" w:type="dxa"/>
      <w:tblBorders>
        <w:top w:val="single" w:sz="8" w:space="0" w:color="C64847" w:themeColor="accent6"/>
        <w:left w:val="single" w:sz="8" w:space="0" w:color="C64847" w:themeColor="accent6"/>
        <w:bottom w:val="single" w:sz="8" w:space="0" w:color="C64847" w:themeColor="accent6"/>
        <w:right w:val="single" w:sz="8" w:space="0" w:color="C648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64847" w:themeFill="accent6"/>
      </w:tcPr>
    </w:tblStylePr>
    <w:tblStylePr w:type="lastRow">
      <w:pPr>
        <w:spacing w:before="0" w:after="0" w:line="240" w:lineRule="auto"/>
      </w:pPr>
      <w:rPr>
        <w:b/>
        <w:bCs/>
      </w:rPr>
      <w:tblPr/>
      <w:tcPr>
        <w:tcBorders>
          <w:top w:val="double" w:sz="6" w:space="0" w:color="C64847" w:themeColor="accent6"/>
          <w:left w:val="single" w:sz="8" w:space="0" w:color="C64847" w:themeColor="accent6"/>
          <w:bottom w:val="single" w:sz="8" w:space="0" w:color="C64847" w:themeColor="accent6"/>
          <w:right w:val="single" w:sz="8" w:space="0" w:color="C64847" w:themeColor="accent6"/>
        </w:tcBorders>
      </w:tcPr>
    </w:tblStylePr>
    <w:tblStylePr w:type="firstCol">
      <w:rPr>
        <w:b/>
        <w:bCs/>
      </w:rPr>
    </w:tblStylePr>
    <w:tblStylePr w:type="lastCol">
      <w:rPr>
        <w:b/>
        <w:bCs/>
      </w:rPr>
    </w:tblStylePr>
    <w:tblStylePr w:type="band1Vert">
      <w:tblPr/>
      <w:tcPr>
        <w:tcBorders>
          <w:top w:val="single" w:sz="8" w:space="0" w:color="C64847" w:themeColor="accent6"/>
          <w:left w:val="single" w:sz="8" w:space="0" w:color="C64847" w:themeColor="accent6"/>
          <w:bottom w:val="single" w:sz="8" w:space="0" w:color="C64847" w:themeColor="accent6"/>
          <w:right w:val="single" w:sz="8" w:space="0" w:color="C64847" w:themeColor="accent6"/>
        </w:tcBorders>
      </w:tcPr>
    </w:tblStylePr>
    <w:tblStylePr w:type="band1Horz">
      <w:tblPr/>
      <w:tcPr>
        <w:tcBorders>
          <w:top w:val="single" w:sz="8" w:space="0" w:color="C64847" w:themeColor="accent6"/>
          <w:left w:val="single" w:sz="8" w:space="0" w:color="C64847" w:themeColor="accent6"/>
          <w:bottom w:val="single" w:sz="8" w:space="0" w:color="C64847" w:themeColor="accent6"/>
          <w:right w:val="single" w:sz="8" w:space="0" w:color="C64847" w:themeColor="accent6"/>
        </w:tcBorders>
      </w:tcPr>
    </w:tblStylePr>
  </w:style>
  <w:style w:type="table" w:styleId="LightList-Accent4">
    <w:name w:val="Light List Accent 4"/>
    <w:basedOn w:val="TableNormal"/>
    <w:uiPriority w:val="61"/>
    <w:rsid w:val="00725FCA"/>
    <w:tblPr>
      <w:tblStyleRowBandSize w:val="1"/>
      <w:tblStyleColBandSize w:val="1"/>
      <w:tblInd w:w="0" w:type="dxa"/>
      <w:tblBorders>
        <w:top w:val="single" w:sz="8" w:space="0" w:color="6BB76D" w:themeColor="accent4"/>
        <w:left w:val="single" w:sz="8" w:space="0" w:color="6BB76D" w:themeColor="accent4"/>
        <w:bottom w:val="single" w:sz="8" w:space="0" w:color="6BB76D" w:themeColor="accent4"/>
        <w:right w:val="single" w:sz="8" w:space="0" w:color="6BB76D"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BB76D" w:themeFill="accent4"/>
      </w:tcPr>
    </w:tblStylePr>
    <w:tblStylePr w:type="lastRow">
      <w:pPr>
        <w:spacing w:before="0" w:after="0" w:line="240" w:lineRule="auto"/>
      </w:pPr>
      <w:rPr>
        <w:b/>
        <w:bCs/>
      </w:rPr>
      <w:tblPr/>
      <w:tcPr>
        <w:tcBorders>
          <w:top w:val="double" w:sz="6" w:space="0" w:color="6BB76D" w:themeColor="accent4"/>
          <w:left w:val="single" w:sz="8" w:space="0" w:color="6BB76D" w:themeColor="accent4"/>
          <w:bottom w:val="single" w:sz="8" w:space="0" w:color="6BB76D" w:themeColor="accent4"/>
          <w:right w:val="single" w:sz="8" w:space="0" w:color="6BB76D" w:themeColor="accent4"/>
        </w:tcBorders>
      </w:tcPr>
    </w:tblStylePr>
    <w:tblStylePr w:type="firstCol">
      <w:rPr>
        <w:b/>
        <w:bCs/>
      </w:rPr>
    </w:tblStylePr>
    <w:tblStylePr w:type="lastCol">
      <w:rPr>
        <w:b/>
        <w:bCs/>
      </w:rPr>
    </w:tblStylePr>
    <w:tblStylePr w:type="band1Vert">
      <w:tblPr/>
      <w:tcPr>
        <w:tcBorders>
          <w:top w:val="single" w:sz="8" w:space="0" w:color="6BB76D" w:themeColor="accent4"/>
          <w:left w:val="single" w:sz="8" w:space="0" w:color="6BB76D" w:themeColor="accent4"/>
          <w:bottom w:val="single" w:sz="8" w:space="0" w:color="6BB76D" w:themeColor="accent4"/>
          <w:right w:val="single" w:sz="8" w:space="0" w:color="6BB76D" w:themeColor="accent4"/>
        </w:tcBorders>
      </w:tcPr>
    </w:tblStylePr>
    <w:tblStylePr w:type="band1Horz">
      <w:tblPr/>
      <w:tcPr>
        <w:tcBorders>
          <w:top w:val="single" w:sz="8" w:space="0" w:color="6BB76D" w:themeColor="accent4"/>
          <w:left w:val="single" w:sz="8" w:space="0" w:color="6BB76D" w:themeColor="accent4"/>
          <w:bottom w:val="single" w:sz="8" w:space="0" w:color="6BB76D" w:themeColor="accent4"/>
          <w:right w:val="single" w:sz="8" w:space="0" w:color="6BB76D" w:themeColor="accent4"/>
        </w:tcBorders>
      </w:tcPr>
    </w:tblStylePr>
  </w:style>
  <w:style w:type="table" w:styleId="LightList-Accent2">
    <w:name w:val="Light List Accent 2"/>
    <w:basedOn w:val="TableNormal"/>
    <w:uiPriority w:val="61"/>
    <w:rsid w:val="00725FCA"/>
    <w:tblPr>
      <w:tblStyleRowBandSize w:val="1"/>
      <w:tblStyleColBandSize w:val="1"/>
      <w:tblInd w:w="0" w:type="dxa"/>
      <w:tblBorders>
        <w:top w:val="single" w:sz="8" w:space="0" w:color="60B5CC" w:themeColor="accent2"/>
        <w:left w:val="single" w:sz="8" w:space="0" w:color="60B5CC" w:themeColor="accent2"/>
        <w:bottom w:val="single" w:sz="8" w:space="0" w:color="60B5CC" w:themeColor="accent2"/>
        <w:right w:val="single" w:sz="8" w:space="0" w:color="60B5CC"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0B5CC" w:themeFill="accent2"/>
      </w:tcPr>
    </w:tblStylePr>
    <w:tblStylePr w:type="lastRow">
      <w:pPr>
        <w:spacing w:before="0" w:after="0" w:line="240" w:lineRule="auto"/>
      </w:pPr>
      <w:rPr>
        <w:b/>
        <w:bCs/>
      </w:rPr>
      <w:tblPr/>
      <w:tcPr>
        <w:tcBorders>
          <w:top w:val="double" w:sz="6" w:space="0" w:color="60B5CC" w:themeColor="accent2"/>
          <w:left w:val="single" w:sz="8" w:space="0" w:color="60B5CC" w:themeColor="accent2"/>
          <w:bottom w:val="single" w:sz="8" w:space="0" w:color="60B5CC" w:themeColor="accent2"/>
          <w:right w:val="single" w:sz="8" w:space="0" w:color="60B5CC" w:themeColor="accent2"/>
        </w:tcBorders>
      </w:tcPr>
    </w:tblStylePr>
    <w:tblStylePr w:type="firstCol">
      <w:rPr>
        <w:b/>
        <w:bCs/>
      </w:rPr>
    </w:tblStylePr>
    <w:tblStylePr w:type="lastCol">
      <w:rPr>
        <w:b/>
        <w:bCs/>
      </w:rPr>
    </w:tblStylePr>
    <w:tblStylePr w:type="band1Vert">
      <w:tblPr/>
      <w:tcPr>
        <w:tcBorders>
          <w:top w:val="single" w:sz="8" w:space="0" w:color="60B5CC" w:themeColor="accent2"/>
          <w:left w:val="single" w:sz="8" w:space="0" w:color="60B5CC" w:themeColor="accent2"/>
          <w:bottom w:val="single" w:sz="8" w:space="0" w:color="60B5CC" w:themeColor="accent2"/>
          <w:right w:val="single" w:sz="8" w:space="0" w:color="60B5CC" w:themeColor="accent2"/>
        </w:tcBorders>
      </w:tcPr>
    </w:tblStylePr>
    <w:tblStylePr w:type="band1Horz">
      <w:tblPr/>
      <w:tcPr>
        <w:tcBorders>
          <w:top w:val="single" w:sz="8" w:space="0" w:color="60B5CC" w:themeColor="accent2"/>
          <w:left w:val="single" w:sz="8" w:space="0" w:color="60B5CC" w:themeColor="accent2"/>
          <w:bottom w:val="single" w:sz="8" w:space="0" w:color="60B5CC" w:themeColor="accent2"/>
          <w:right w:val="single" w:sz="8" w:space="0" w:color="60B5CC" w:themeColor="accent2"/>
        </w:tcBorders>
      </w:tcPr>
    </w:tblStylePr>
  </w:style>
  <w:style w:type="paragraph" w:styleId="Title">
    <w:name w:val="Title"/>
    <w:basedOn w:val="Normal"/>
    <w:next w:val="Normal"/>
    <w:link w:val="TitleChar"/>
    <w:uiPriority w:val="10"/>
    <w:qFormat/>
    <w:rsid w:val="00D12D4B"/>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D12D4B"/>
    <w:rPr>
      <w:smallCaps/>
      <w:sz w:val="52"/>
      <w:szCs w:val="52"/>
    </w:rPr>
  </w:style>
  <w:style w:type="character" w:customStyle="1" w:styleId="Heading2Char">
    <w:name w:val="Heading 2 Char"/>
    <w:basedOn w:val="DefaultParagraphFont"/>
    <w:link w:val="Heading2"/>
    <w:uiPriority w:val="9"/>
    <w:semiHidden/>
    <w:rsid w:val="00D12D4B"/>
    <w:rPr>
      <w:smallCaps/>
      <w:sz w:val="28"/>
      <w:szCs w:val="28"/>
    </w:rPr>
  </w:style>
  <w:style w:type="character" w:customStyle="1" w:styleId="Heading3Char">
    <w:name w:val="Heading 3 Char"/>
    <w:basedOn w:val="DefaultParagraphFont"/>
    <w:link w:val="Heading3"/>
    <w:uiPriority w:val="9"/>
    <w:semiHidden/>
    <w:rsid w:val="00D12D4B"/>
    <w:rPr>
      <w:i/>
      <w:iCs/>
      <w:smallCaps/>
      <w:spacing w:val="5"/>
      <w:sz w:val="26"/>
      <w:szCs w:val="26"/>
    </w:rPr>
  </w:style>
  <w:style w:type="character" w:customStyle="1" w:styleId="Heading4Char">
    <w:name w:val="Heading 4 Char"/>
    <w:basedOn w:val="DefaultParagraphFont"/>
    <w:link w:val="Heading4"/>
    <w:uiPriority w:val="9"/>
    <w:semiHidden/>
    <w:rsid w:val="00D12D4B"/>
    <w:rPr>
      <w:b/>
      <w:bCs/>
      <w:spacing w:val="5"/>
      <w:sz w:val="24"/>
      <w:szCs w:val="24"/>
    </w:rPr>
  </w:style>
  <w:style w:type="character" w:customStyle="1" w:styleId="Heading5Char">
    <w:name w:val="Heading 5 Char"/>
    <w:basedOn w:val="DefaultParagraphFont"/>
    <w:link w:val="Heading5"/>
    <w:uiPriority w:val="9"/>
    <w:semiHidden/>
    <w:rsid w:val="00D12D4B"/>
    <w:rPr>
      <w:i/>
      <w:iCs/>
      <w:sz w:val="24"/>
      <w:szCs w:val="24"/>
    </w:rPr>
  </w:style>
  <w:style w:type="character" w:customStyle="1" w:styleId="Heading6Char">
    <w:name w:val="Heading 6 Char"/>
    <w:basedOn w:val="DefaultParagraphFont"/>
    <w:link w:val="Heading6"/>
    <w:uiPriority w:val="9"/>
    <w:semiHidden/>
    <w:rsid w:val="00D12D4B"/>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D12D4B"/>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D12D4B"/>
    <w:rPr>
      <w:b/>
      <w:bCs/>
      <w:color w:val="7F7F7F" w:themeColor="text1" w:themeTint="80"/>
      <w:sz w:val="20"/>
      <w:szCs w:val="20"/>
    </w:rPr>
  </w:style>
  <w:style w:type="character" w:customStyle="1" w:styleId="Heading9Char">
    <w:name w:val="Heading 9 Char"/>
    <w:basedOn w:val="DefaultParagraphFont"/>
    <w:link w:val="Heading9"/>
    <w:uiPriority w:val="9"/>
    <w:semiHidden/>
    <w:rsid w:val="00D12D4B"/>
    <w:rPr>
      <w:b/>
      <w:bCs/>
      <w:i/>
      <w:iCs/>
      <w:color w:val="7F7F7F" w:themeColor="text1" w:themeTint="80"/>
      <w:sz w:val="18"/>
      <w:szCs w:val="18"/>
    </w:rPr>
  </w:style>
  <w:style w:type="paragraph" w:styleId="Caption">
    <w:name w:val="caption"/>
    <w:basedOn w:val="Normal"/>
    <w:next w:val="Normal"/>
    <w:uiPriority w:val="35"/>
    <w:semiHidden/>
    <w:unhideWhenUsed/>
    <w:rsid w:val="00EE54C3"/>
    <w:rPr>
      <w:b/>
      <w:bCs/>
      <w:caps/>
      <w:sz w:val="16"/>
      <w:szCs w:val="18"/>
    </w:rPr>
  </w:style>
  <w:style w:type="paragraph" w:styleId="Subtitle">
    <w:name w:val="Subtitle"/>
    <w:basedOn w:val="Normal"/>
    <w:next w:val="Normal"/>
    <w:link w:val="SubtitleChar"/>
    <w:uiPriority w:val="11"/>
    <w:qFormat/>
    <w:rsid w:val="00D12D4B"/>
    <w:rPr>
      <w:i/>
      <w:iCs/>
      <w:smallCaps/>
      <w:spacing w:val="10"/>
      <w:sz w:val="28"/>
      <w:szCs w:val="28"/>
    </w:rPr>
  </w:style>
  <w:style w:type="character" w:customStyle="1" w:styleId="SubtitleChar">
    <w:name w:val="Subtitle Char"/>
    <w:basedOn w:val="DefaultParagraphFont"/>
    <w:link w:val="Subtitle"/>
    <w:uiPriority w:val="11"/>
    <w:rsid w:val="00D12D4B"/>
    <w:rPr>
      <w:i/>
      <w:iCs/>
      <w:smallCaps/>
      <w:spacing w:val="10"/>
      <w:sz w:val="28"/>
      <w:szCs w:val="28"/>
    </w:rPr>
  </w:style>
  <w:style w:type="character" w:styleId="Emphasis">
    <w:name w:val="Emphasis"/>
    <w:uiPriority w:val="20"/>
    <w:qFormat/>
    <w:rsid w:val="00D12D4B"/>
    <w:rPr>
      <w:b/>
      <w:bCs/>
      <w:i/>
      <w:iCs/>
      <w:spacing w:val="10"/>
    </w:rPr>
  </w:style>
  <w:style w:type="paragraph" w:styleId="NoSpacing">
    <w:name w:val="No Spacing"/>
    <w:basedOn w:val="Normal"/>
    <w:link w:val="NoSpacingChar"/>
    <w:uiPriority w:val="1"/>
    <w:qFormat/>
    <w:rsid w:val="00D12D4B"/>
    <w:pPr>
      <w:spacing w:after="0" w:line="240" w:lineRule="auto"/>
    </w:pPr>
  </w:style>
  <w:style w:type="paragraph" w:styleId="Quote">
    <w:name w:val="Quote"/>
    <w:basedOn w:val="Normal"/>
    <w:next w:val="Normal"/>
    <w:link w:val="QuoteChar"/>
    <w:uiPriority w:val="29"/>
    <w:qFormat/>
    <w:rsid w:val="00D12D4B"/>
    <w:rPr>
      <w:i/>
      <w:iCs/>
    </w:rPr>
  </w:style>
  <w:style w:type="character" w:customStyle="1" w:styleId="QuoteChar">
    <w:name w:val="Quote Char"/>
    <w:basedOn w:val="DefaultParagraphFont"/>
    <w:link w:val="Quote"/>
    <w:uiPriority w:val="29"/>
    <w:rsid w:val="00D12D4B"/>
    <w:rPr>
      <w:i/>
      <w:iCs/>
    </w:rPr>
  </w:style>
  <w:style w:type="paragraph" w:styleId="IntenseQuote">
    <w:name w:val="Intense Quote"/>
    <w:basedOn w:val="Normal"/>
    <w:next w:val="Normal"/>
    <w:link w:val="IntenseQuoteChar"/>
    <w:uiPriority w:val="30"/>
    <w:qFormat/>
    <w:rsid w:val="00D12D4B"/>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D12D4B"/>
    <w:rPr>
      <w:i/>
      <w:iCs/>
    </w:rPr>
  </w:style>
  <w:style w:type="character" w:styleId="SubtleEmphasis">
    <w:name w:val="Subtle Emphasis"/>
    <w:uiPriority w:val="19"/>
    <w:qFormat/>
    <w:rsid w:val="00D12D4B"/>
    <w:rPr>
      <w:i/>
      <w:iCs/>
    </w:rPr>
  </w:style>
  <w:style w:type="character" w:styleId="IntenseEmphasis">
    <w:name w:val="Intense Emphasis"/>
    <w:uiPriority w:val="21"/>
    <w:qFormat/>
    <w:rsid w:val="00D12D4B"/>
    <w:rPr>
      <w:b/>
      <w:bCs/>
      <w:i/>
      <w:iCs/>
    </w:rPr>
  </w:style>
  <w:style w:type="character" w:styleId="SubtleReference">
    <w:name w:val="Subtle Reference"/>
    <w:basedOn w:val="DefaultParagraphFont"/>
    <w:uiPriority w:val="31"/>
    <w:qFormat/>
    <w:rsid w:val="00D12D4B"/>
    <w:rPr>
      <w:smallCaps/>
    </w:rPr>
  </w:style>
  <w:style w:type="character" w:styleId="IntenseReference">
    <w:name w:val="Intense Reference"/>
    <w:uiPriority w:val="32"/>
    <w:qFormat/>
    <w:rsid w:val="00D12D4B"/>
    <w:rPr>
      <w:b/>
      <w:bCs/>
      <w:smallCaps/>
    </w:rPr>
  </w:style>
  <w:style w:type="character" w:styleId="BookTitle">
    <w:name w:val="Book Title"/>
    <w:basedOn w:val="DefaultParagraphFont"/>
    <w:uiPriority w:val="33"/>
    <w:qFormat/>
    <w:rsid w:val="00D12D4B"/>
    <w:rPr>
      <w:i/>
      <w:iCs/>
      <w:smallCaps/>
      <w:spacing w:val="5"/>
    </w:rPr>
  </w:style>
  <w:style w:type="paragraph" w:styleId="TOCHeading">
    <w:name w:val="TOC Heading"/>
    <w:basedOn w:val="Heading1"/>
    <w:next w:val="Normal"/>
    <w:uiPriority w:val="39"/>
    <w:semiHidden/>
    <w:unhideWhenUsed/>
    <w:qFormat/>
    <w:rsid w:val="00D12D4B"/>
    <w:pPr>
      <w:outlineLvl w:val="9"/>
    </w:pPr>
  </w:style>
  <w:style w:type="character" w:customStyle="1" w:styleId="NoSpacingChar">
    <w:name w:val="No Spacing Char"/>
    <w:basedOn w:val="DefaultParagraphFont"/>
    <w:link w:val="NoSpacing"/>
    <w:uiPriority w:val="1"/>
    <w:rsid w:val="00EE54C3"/>
  </w:style>
  <w:style w:type="table" w:styleId="ColorfulList-Accent1">
    <w:name w:val="Colorful List Accent 1"/>
    <w:basedOn w:val="TableNormal"/>
    <w:uiPriority w:val="72"/>
    <w:rsid w:val="003E674D"/>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F7E4" w:themeFill="accent1" w:themeFillTint="19"/>
    </w:tcPr>
    <w:tblStylePr w:type="firstRow">
      <w:rPr>
        <w:b/>
        <w:bCs/>
        <w:color w:val="FFFFFF" w:themeColor="background1"/>
      </w:rPr>
      <w:tblPr/>
      <w:tcPr>
        <w:tcBorders>
          <w:bottom w:val="single" w:sz="12" w:space="0" w:color="FFFFFF" w:themeColor="background1"/>
        </w:tcBorders>
        <w:shd w:val="clear" w:color="auto" w:fill="3A9AB5" w:themeFill="accent2" w:themeFillShade="CC"/>
      </w:tcPr>
    </w:tblStylePr>
    <w:tblStylePr w:type="lastRow">
      <w:rPr>
        <w:b/>
        <w:bCs/>
        <w:color w:val="3A9AB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CBC" w:themeFill="accent1" w:themeFillTint="3F"/>
      </w:tcPr>
    </w:tblStylePr>
    <w:tblStylePr w:type="band1Horz">
      <w:tblPr/>
      <w:tcPr>
        <w:shd w:val="clear" w:color="auto" w:fill="FFEFC9" w:themeFill="accent1" w:themeFillTint="33"/>
      </w:tcPr>
    </w:tblStylePr>
  </w:style>
  <w:style w:type="table" w:styleId="MediumShading1-Accent4">
    <w:name w:val="Medium Shading 1 Accent 4"/>
    <w:basedOn w:val="TableNormal"/>
    <w:uiPriority w:val="63"/>
    <w:rsid w:val="003E674D"/>
    <w:pPr>
      <w:spacing w:after="0" w:line="240" w:lineRule="auto"/>
    </w:pPr>
    <w:tblPr>
      <w:tblStyleRowBandSize w:val="1"/>
      <w:tblStyleColBandSize w:val="1"/>
      <w:tblInd w:w="0" w:type="dxa"/>
      <w:tblBorders>
        <w:top w:val="single" w:sz="8" w:space="0" w:color="90C991" w:themeColor="accent4" w:themeTint="BF"/>
        <w:left w:val="single" w:sz="8" w:space="0" w:color="90C991" w:themeColor="accent4" w:themeTint="BF"/>
        <w:bottom w:val="single" w:sz="8" w:space="0" w:color="90C991" w:themeColor="accent4" w:themeTint="BF"/>
        <w:right w:val="single" w:sz="8" w:space="0" w:color="90C991" w:themeColor="accent4" w:themeTint="BF"/>
        <w:insideH w:val="single" w:sz="8" w:space="0" w:color="90C991"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0C991" w:themeColor="accent4" w:themeTint="BF"/>
          <w:left w:val="single" w:sz="8" w:space="0" w:color="90C991" w:themeColor="accent4" w:themeTint="BF"/>
          <w:bottom w:val="single" w:sz="8" w:space="0" w:color="90C991" w:themeColor="accent4" w:themeTint="BF"/>
          <w:right w:val="single" w:sz="8" w:space="0" w:color="90C991" w:themeColor="accent4" w:themeTint="BF"/>
          <w:insideH w:val="nil"/>
          <w:insideV w:val="nil"/>
        </w:tcBorders>
        <w:shd w:val="clear" w:color="auto" w:fill="6BB76D" w:themeFill="accent4"/>
      </w:tcPr>
    </w:tblStylePr>
    <w:tblStylePr w:type="lastRow">
      <w:pPr>
        <w:spacing w:before="0" w:after="0" w:line="240" w:lineRule="auto"/>
      </w:pPr>
      <w:rPr>
        <w:b/>
        <w:bCs/>
      </w:rPr>
      <w:tblPr/>
      <w:tcPr>
        <w:tcBorders>
          <w:top w:val="double" w:sz="6" w:space="0" w:color="90C991" w:themeColor="accent4" w:themeTint="BF"/>
          <w:left w:val="single" w:sz="8" w:space="0" w:color="90C991" w:themeColor="accent4" w:themeTint="BF"/>
          <w:bottom w:val="single" w:sz="8" w:space="0" w:color="90C991" w:themeColor="accent4" w:themeTint="BF"/>
          <w:right w:val="single" w:sz="8" w:space="0" w:color="90C9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DAEDDA" w:themeFill="accent4" w:themeFillTint="3F"/>
      </w:tcPr>
    </w:tblStylePr>
    <w:tblStylePr w:type="band1Horz">
      <w:tblPr/>
      <w:tcPr>
        <w:tcBorders>
          <w:insideH w:val="nil"/>
          <w:insideV w:val="nil"/>
        </w:tcBorders>
        <w:shd w:val="clear" w:color="auto" w:fill="DAEDDA"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BD20FD"/>
    <w:pPr>
      <w:spacing w:after="0" w:line="240" w:lineRule="auto"/>
    </w:pPr>
    <w:tblPr>
      <w:tblStyleRowBandSize w:val="1"/>
      <w:tblStyleColBandSize w:val="1"/>
      <w:tblInd w:w="0" w:type="dxa"/>
      <w:tblBorders>
        <w:top w:val="single" w:sz="8" w:space="0" w:color="6BB76D" w:themeColor="accent4"/>
        <w:left w:val="single" w:sz="8" w:space="0" w:color="6BB76D" w:themeColor="accent4"/>
        <w:bottom w:val="single" w:sz="8" w:space="0" w:color="6BB76D" w:themeColor="accent4"/>
        <w:right w:val="single" w:sz="8" w:space="0" w:color="6BB76D" w:themeColor="accent4"/>
        <w:insideH w:val="single" w:sz="8" w:space="0" w:color="6BB76D" w:themeColor="accent4"/>
        <w:insideV w:val="single" w:sz="8" w:space="0" w:color="6BB76D"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BB76D" w:themeColor="accent4"/>
          <w:left w:val="single" w:sz="8" w:space="0" w:color="6BB76D" w:themeColor="accent4"/>
          <w:bottom w:val="single" w:sz="18" w:space="0" w:color="6BB76D" w:themeColor="accent4"/>
          <w:right w:val="single" w:sz="8" w:space="0" w:color="6BB76D" w:themeColor="accent4"/>
          <w:insideH w:val="nil"/>
          <w:insideV w:val="single" w:sz="8" w:space="0" w:color="6BB7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BB76D" w:themeColor="accent4"/>
          <w:left w:val="single" w:sz="8" w:space="0" w:color="6BB76D" w:themeColor="accent4"/>
          <w:bottom w:val="single" w:sz="8" w:space="0" w:color="6BB76D" w:themeColor="accent4"/>
          <w:right w:val="single" w:sz="8" w:space="0" w:color="6BB76D" w:themeColor="accent4"/>
          <w:insideH w:val="nil"/>
          <w:insideV w:val="single" w:sz="8" w:space="0" w:color="6BB7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BB76D" w:themeColor="accent4"/>
          <w:left w:val="single" w:sz="8" w:space="0" w:color="6BB76D" w:themeColor="accent4"/>
          <w:bottom w:val="single" w:sz="8" w:space="0" w:color="6BB76D" w:themeColor="accent4"/>
          <w:right w:val="single" w:sz="8" w:space="0" w:color="6BB76D" w:themeColor="accent4"/>
        </w:tcBorders>
      </w:tcPr>
    </w:tblStylePr>
    <w:tblStylePr w:type="band1Vert">
      <w:tblPr/>
      <w:tcPr>
        <w:tcBorders>
          <w:top w:val="single" w:sz="8" w:space="0" w:color="6BB76D" w:themeColor="accent4"/>
          <w:left w:val="single" w:sz="8" w:space="0" w:color="6BB76D" w:themeColor="accent4"/>
          <w:bottom w:val="single" w:sz="8" w:space="0" w:color="6BB76D" w:themeColor="accent4"/>
          <w:right w:val="single" w:sz="8" w:space="0" w:color="6BB76D" w:themeColor="accent4"/>
        </w:tcBorders>
        <w:shd w:val="clear" w:color="auto" w:fill="DAEDDA" w:themeFill="accent4" w:themeFillTint="3F"/>
      </w:tcPr>
    </w:tblStylePr>
    <w:tblStylePr w:type="band1Horz">
      <w:tblPr/>
      <w:tcPr>
        <w:tcBorders>
          <w:top w:val="single" w:sz="8" w:space="0" w:color="6BB76D" w:themeColor="accent4"/>
          <w:left w:val="single" w:sz="8" w:space="0" w:color="6BB76D" w:themeColor="accent4"/>
          <w:bottom w:val="single" w:sz="8" w:space="0" w:color="6BB76D" w:themeColor="accent4"/>
          <w:right w:val="single" w:sz="8" w:space="0" w:color="6BB76D" w:themeColor="accent4"/>
          <w:insideV w:val="single" w:sz="8" w:space="0" w:color="6BB76D" w:themeColor="accent4"/>
        </w:tcBorders>
        <w:shd w:val="clear" w:color="auto" w:fill="DAEDDA" w:themeFill="accent4" w:themeFillTint="3F"/>
      </w:tcPr>
    </w:tblStylePr>
    <w:tblStylePr w:type="band2Horz">
      <w:tblPr/>
      <w:tcPr>
        <w:tcBorders>
          <w:top w:val="single" w:sz="8" w:space="0" w:color="6BB76D" w:themeColor="accent4"/>
          <w:left w:val="single" w:sz="8" w:space="0" w:color="6BB76D" w:themeColor="accent4"/>
          <w:bottom w:val="single" w:sz="8" w:space="0" w:color="6BB76D" w:themeColor="accent4"/>
          <w:right w:val="single" w:sz="8" w:space="0" w:color="6BB76D" w:themeColor="accent4"/>
          <w:insideV w:val="single" w:sz="8" w:space="0" w:color="6BB76D" w:themeColor="accent4"/>
        </w:tcBorders>
      </w:tcPr>
    </w:tblStylePr>
  </w:style>
  <w:style w:type="table" w:styleId="LightGrid-Accent5">
    <w:name w:val="Light Grid Accent 5"/>
    <w:basedOn w:val="TableNormal"/>
    <w:uiPriority w:val="62"/>
    <w:rsid w:val="00541CD3"/>
    <w:pPr>
      <w:spacing w:after="0" w:line="240" w:lineRule="auto"/>
    </w:pPr>
    <w:tblPr>
      <w:tblStyleRowBandSize w:val="1"/>
      <w:tblStyleColBandSize w:val="1"/>
      <w:tblInd w:w="0" w:type="dxa"/>
      <w:tblBorders>
        <w:top w:val="single" w:sz="8" w:space="0" w:color="E88651" w:themeColor="accent5"/>
        <w:left w:val="single" w:sz="8" w:space="0" w:color="E88651" w:themeColor="accent5"/>
        <w:bottom w:val="single" w:sz="8" w:space="0" w:color="E88651" w:themeColor="accent5"/>
        <w:right w:val="single" w:sz="8" w:space="0" w:color="E88651" w:themeColor="accent5"/>
        <w:insideH w:val="single" w:sz="8" w:space="0" w:color="E88651" w:themeColor="accent5"/>
        <w:insideV w:val="single" w:sz="8" w:space="0" w:color="E8865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88651" w:themeColor="accent5"/>
          <w:left w:val="single" w:sz="8" w:space="0" w:color="E88651" w:themeColor="accent5"/>
          <w:bottom w:val="single" w:sz="18" w:space="0" w:color="E88651" w:themeColor="accent5"/>
          <w:right w:val="single" w:sz="8" w:space="0" w:color="E88651" w:themeColor="accent5"/>
          <w:insideH w:val="nil"/>
          <w:insideV w:val="single" w:sz="8" w:space="0" w:color="E8865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8651" w:themeColor="accent5"/>
          <w:left w:val="single" w:sz="8" w:space="0" w:color="E88651" w:themeColor="accent5"/>
          <w:bottom w:val="single" w:sz="8" w:space="0" w:color="E88651" w:themeColor="accent5"/>
          <w:right w:val="single" w:sz="8" w:space="0" w:color="E88651" w:themeColor="accent5"/>
          <w:insideH w:val="nil"/>
          <w:insideV w:val="single" w:sz="8" w:space="0" w:color="E8865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8651" w:themeColor="accent5"/>
          <w:left w:val="single" w:sz="8" w:space="0" w:color="E88651" w:themeColor="accent5"/>
          <w:bottom w:val="single" w:sz="8" w:space="0" w:color="E88651" w:themeColor="accent5"/>
          <w:right w:val="single" w:sz="8" w:space="0" w:color="E88651" w:themeColor="accent5"/>
        </w:tcBorders>
      </w:tcPr>
    </w:tblStylePr>
    <w:tblStylePr w:type="band1Vert">
      <w:tblPr/>
      <w:tcPr>
        <w:tcBorders>
          <w:top w:val="single" w:sz="8" w:space="0" w:color="E88651" w:themeColor="accent5"/>
          <w:left w:val="single" w:sz="8" w:space="0" w:color="E88651" w:themeColor="accent5"/>
          <w:bottom w:val="single" w:sz="8" w:space="0" w:color="E88651" w:themeColor="accent5"/>
          <w:right w:val="single" w:sz="8" w:space="0" w:color="E88651" w:themeColor="accent5"/>
        </w:tcBorders>
        <w:shd w:val="clear" w:color="auto" w:fill="F9E0D3" w:themeFill="accent5" w:themeFillTint="3F"/>
      </w:tcPr>
    </w:tblStylePr>
    <w:tblStylePr w:type="band1Horz">
      <w:tblPr/>
      <w:tcPr>
        <w:tcBorders>
          <w:top w:val="single" w:sz="8" w:space="0" w:color="E88651" w:themeColor="accent5"/>
          <w:left w:val="single" w:sz="8" w:space="0" w:color="E88651" w:themeColor="accent5"/>
          <w:bottom w:val="single" w:sz="8" w:space="0" w:color="E88651" w:themeColor="accent5"/>
          <w:right w:val="single" w:sz="8" w:space="0" w:color="E88651" w:themeColor="accent5"/>
          <w:insideV w:val="single" w:sz="8" w:space="0" w:color="E88651" w:themeColor="accent5"/>
        </w:tcBorders>
        <w:shd w:val="clear" w:color="auto" w:fill="F9E0D3" w:themeFill="accent5" w:themeFillTint="3F"/>
      </w:tcPr>
    </w:tblStylePr>
    <w:tblStylePr w:type="band2Horz">
      <w:tblPr/>
      <w:tcPr>
        <w:tcBorders>
          <w:top w:val="single" w:sz="8" w:space="0" w:color="E88651" w:themeColor="accent5"/>
          <w:left w:val="single" w:sz="8" w:space="0" w:color="E88651" w:themeColor="accent5"/>
          <w:bottom w:val="single" w:sz="8" w:space="0" w:color="E88651" w:themeColor="accent5"/>
          <w:right w:val="single" w:sz="8" w:space="0" w:color="E88651" w:themeColor="accent5"/>
          <w:insideV w:val="single" w:sz="8" w:space="0" w:color="E88651" w:themeColor="accent5"/>
        </w:tcBorders>
      </w:tcPr>
    </w:tblStylePr>
  </w:style>
  <w:style w:type="table" w:styleId="TableClassic2">
    <w:name w:val="Table Classic 2"/>
    <w:basedOn w:val="TableNormal"/>
    <w:rsid w:val="00075D6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LightShading-Accent3">
    <w:name w:val="Light Shading Accent 3"/>
    <w:basedOn w:val="TableNormal"/>
    <w:uiPriority w:val="60"/>
    <w:rsid w:val="0045641D"/>
    <w:pPr>
      <w:spacing w:after="0" w:line="240" w:lineRule="auto"/>
    </w:pPr>
    <w:rPr>
      <w:color w:val="D8243D" w:themeColor="accent3" w:themeShade="BF"/>
    </w:rPr>
    <w:tblPr>
      <w:tblStyleRowBandSize w:val="1"/>
      <w:tblStyleColBandSize w:val="1"/>
      <w:tblInd w:w="0" w:type="dxa"/>
      <w:tblBorders>
        <w:top w:val="single" w:sz="8" w:space="0" w:color="E66C7D" w:themeColor="accent3"/>
        <w:bottom w:val="single" w:sz="8" w:space="0" w:color="E66C7D"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66C7D" w:themeColor="accent3"/>
          <w:left w:val="nil"/>
          <w:bottom w:val="single" w:sz="8" w:space="0" w:color="E66C7D" w:themeColor="accent3"/>
          <w:right w:val="nil"/>
          <w:insideH w:val="nil"/>
          <w:insideV w:val="nil"/>
        </w:tcBorders>
      </w:tcPr>
    </w:tblStylePr>
    <w:tblStylePr w:type="lastRow">
      <w:pPr>
        <w:spacing w:before="0" w:after="0" w:line="240" w:lineRule="auto"/>
      </w:pPr>
      <w:rPr>
        <w:b/>
        <w:bCs/>
      </w:rPr>
      <w:tblPr/>
      <w:tcPr>
        <w:tcBorders>
          <w:top w:val="single" w:sz="8" w:space="0" w:color="E66C7D" w:themeColor="accent3"/>
          <w:left w:val="nil"/>
          <w:bottom w:val="single" w:sz="8" w:space="0" w:color="E66C7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ADE" w:themeFill="accent3" w:themeFillTint="3F"/>
      </w:tcPr>
    </w:tblStylePr>
    <w:tblStylePr w:type="band1Horz">
      <w:tblPr/>
      <w:tcPr>
        <w:tcBorders>
          <w:left w:val="nil"/>
          <w:right w:val="nil"/>
          <w:insideH w:val="nil"/>
          <w:insideV w:val="nil"/>
        </w:tcBorders>
        <w:shd w:val="clear" w:color="auto" w:fill="F8DADE" w:themeFill="accent3" w:themeFillTint="3F"/>
      </w:tcPr>
    </w:tblStylePr>
  </w:style>
  <w:style w:type="table" w:styleId="TableColorful2">
    <w:name w:val="Table Colorful 2"/>
    <w:basedOn w:val="TableNormal"/>
    <w:rsid w:val="00491D2C"/>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List8">
    <w:name w:val="Table List 8"/>
    <w:basedOn w:val="TableNormal"/>
    <w:rsid w:val="00D06049"/>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MediumShading1-Accent3">
    <w:name w:val="Medium Shading 1 Accent 3"/>
    <w:basedOn w:val="TableNormal"/>
    <w:uiPriority w:val="63"/>
    <w:rsid w:val="009E6EF7"/>
    <w:pPr>
      <w:spacing w:after="0" w:line="240" w:lineRule="auto"/>
    </w:pPr>
    <w:tblPr>
      <w:tblStyleRowBandSize w:val="1"/>
      <w:tblStyleColBandSize w:val="1"/>
      <w:tblInd w:w="0" w:type="dxa"/>
      <w:tblBorders>
        <w:top w:val="single" w:sz="8" w:space="0" w:color="EC909D" w:themeColor="accent3" w:themeTint="BF"/>
        <w:left w:val="single" w:sz="8" w:space="0" w:color="EC909D" w:themeColor="accent3" w:themeTint="BF"/>
        <w:bottom w:val="single" w:sz="8" w:space="0" w:color="EC909D" w:themeColor="accent3" w:themeTint="BF"/>
        <w:right w:val="single" w:sz="8" w:space="0" w:color="EC909D" w:themeColor="accent3" w:themeTint="BF"/>
        <w:insideH w:val="single" w:sz="8" w:space="0" w:color="EC909D"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C909D" w:themeColor="accent3" w:themeTint="BF"/>
          <w:left w:val="single" w:sz="8" w:space="0" w:color="EC909D" w:themeColor="accent3" w:themeTint="BF"/>
          <w:bottom w:val="single" w:sz="8" w:space="0" w:color="EC909D" w:themeColor="accent3" w:themeTint="BF"/>
          <w:right w:val="single" w:sz="8" w:space="0" w:color="EC909D" w:themeColor="accent3" w:themeTint="BF"/>
          <w:insideH w:val="nil"/>
          <w:insideV w:val="nil"/>
        </w:tcBorders>
        <w:shd w:val="clear" w:color="auto" w:fill="E66C7D" w:themeFill="accent3"/>
      </w:tcPr>
    </w:tblStylePr>
    <w:tblStylePr w:type="lastRow">
      <w:pPr>
        <w:spacing w:before="0" w:after="0" w:line="240" w:lineRule="auto"/>
      </w:pPr>
      <w:rPr>
        <w:b/>
        <w:bCs/>
      </w:rPr>
      <w:tblPr/>
      <w:tcPr>
        <w:tcBorders>
          <w:top w:val="double" w:sz="6" w:space="0" w:color="EC909D" w:themeColor="accent3" w:themeTint="BF"/>
          <w:left w:val="single" w:sz="8" w:space="0" w:color="EC909D" w:themeColor="accent3" w:themeTint="BF"/>
          <w:bottom w:val="single" w:sz="8" w:space="0" w:color="EC909D" w:themeColor="accent3" w:themeTint="BF"/>
          <w:right w:val="single" w:sz="8" w:space="0" w:color="EC909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8DADE" w:themeFill="accent3" w:themeFillTint="3F"/>
      </w:tcPr>
    </w:tblStylePr>
    <w:tblStylePr w:type="band1Horz">
      <w:tblPr/>
      <w:tcPr>
        <w:tcBorders>
          <w:insideH w:val="nil"/>
          <w:insideV w:val="nil"/>
        </w:tcBorders>
        <w:shd w:val="clear" w:color="auto" w:fill="F8DADE" w:themeFill="accent3" w:themeFillTint="3F"/>
      </w:tcPr>
    </w:tblStylePr>
    <w:tblStylePr w:type="band2Horz">
      <w:tblPr/>
      <w:tcPr>
        <w:tcBorders>
          <w:insideH w:val="nil"/>
          <w:insideV w:val="nil"/>
        </w:tcBorders>
      </w:tcPr>
    </w:tblStylePr>
  </w:style>
  <w:style w:type="table" w:styleId="ColorfulList-Accent5">
    <w:name w:val="Colorful List Accent 5"/>
    <w:basedOn w:val="TableNormal"/>
    <w:uiPriority w:val="72"/>
    <w:rsid w:val="009E6EF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CF3ED" w:themeFill="accent5" w:themeFillTint="19"/>
    </w:tcPr>
    <w:tblStylePr w:type="firstRow">
      <w:rPr>
        <w:b/>
        <w:bCs/>
        <w:color w:val="FFFFFF" w:themeColor="background1"/>
      </w:rPr>
      <w:tblPr/>
      <w:tcPr>
        <w:tcBorders>
          <w:bottom w:val="single" w:sz="12" w:space="0" w:color="FFFFFF" w:themeColor="background1"/>
        </w:tcBorders>
        <w:shd w:val="clear" w:color="auto" w:fill="A43333" w:themeFill="accent6" w:themeFillShade="CC"/>
      </w:tcPr>
    </w:tblStylePr>
    <w:tblStylePr w:type="lastRow">
      <w:rPr>
        <w:b/>
        <w:bCs/>
        <w:color w:val="A4333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E0D3" w:themeFill="accent5" w:themeFillTint="3F"/>
      </w:tcPr>
    </w:tblStylePr>
    <w:tblStylePr w:type="band1Horz">
      <w:tblPr/>
      <w:tcPr>
        <w:shd w:val="clear" w:color="auto" w:fill="FAE6DB" w:themeFill="accent5" w:themeFillTint="33"/>
      </w:tcPr>
    </w:tblStylePr>
  </w:style>
  <w:style w:type="table" w:styleId="MediumShading2-Accent5">
    <w:name w:val="Medium Shading 2 Accent 5"/>
    <w:basedOn w:val="TableNormal"/>
    <w:uiPriority w:val="64"/>
    <w:rsid w:val="00936A2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865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88651" w:themeFill="accent5"/>
      </w:tcPr>
    </w:tblStylePr>
    <w:tblStylePr w:type="lastCol">
      <w:rPr>
        <w:b/>
        <w:bCs/>
        <w:color w:val="FFFFFF" w:themeColor="background1"/>
      </w:rPr>
      <w:tblPr/>
      <w:tcPr>
        <w:tcBorders>
          <w:left w:val="nil"/>
          <w:right w:val="nil"/>
          <w:insideH w:val="nil"/>
          <w:insideV w:val="nil"/>
        </w:tcBorders>
        <w:shd w:val="clear" w:color="auto" w:fill="E8865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6">
    <w:name w:val="Medium Grid 3 Accent 6"/>
    <w:basedOn w:val="TableNormal"/>
    <w:uiPriority w:val="69"/>
    <w:rsid w:val="00936A2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1D1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48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48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48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48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A3A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A3A3" w:themeFill="accent6" w:themeFillTint="7F"/>
      </w:tcPr>
    </w:tblStylePr>
  </w:style>
  <w:style w:type="table" w:customStyle="1" w:styleId="LightGrid-Accent11">
    <w:name w:val="Light Grid - Accent 11"/>
    <w:basedOn w:val="TableNormal"/>
    <w:uiPriority w:val="62"/>
    <w:rsid w:val="009C7350"/>
    <w:pPr>
      <w:spacing w:after="0" w:line="240" w:lineRule="auto"/>
    </w:pPr>
    <w:tblPr>
      <w:tblStyleRowBandSize w:val="1"/>
      <w:tblStyleColBandSize w:val="1"/>
      <w:tblInd w:w="0" w:type="dxa"/>
      <w:tblBorders>
        <w:top w:val="single" w:sz="8" w:space="0" w:color="F0AD00" w:themeColor="accent1"/>
        <w:left w:val="single" w:sz="8" w:space="0" w:color="F0AD00" w:themeColor="accent1"/>
        <w:bottom w:val="single" w:sz="8" w:space="0" w:color="F0AD00" w:themeColor="accent1"/>
        <w:right w:val="single" w:sz="8" w:space="0" w:color="F0AD00" w:themeColor="accent1"/>
        <w:insideH w:val="single" w:sz="8" w:space="0" w:color="F0AD00" w:themeColor="accent1"/>
        <w:insideV w:val="single" w:sz="8" w:space="0" w:color="F0AD00"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0AD00" w:themeColor="accent1"/>
          <w:left w:val="single" w:sz="8" w:space="0" w:color="F0AD00" w:themeColor="accent1"/>
          <w:bottom w:val="single" w:sz="18" w:space="0" w:color="F0AD00" w:themeColor="accent1"/>
          <w:right w:val="single" w:sz="8" w:space="0" w:color="F0AD00" w:themeColor="accent1"/>
          <w:insideH w:val="nil"/>
          <w:insideV w:val="single" w:sz="8" w:space="0" w:color="F0AD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AD00" w:themeColor="accent1"/>
          <w:left w:val="single" w:sz="8" w:space="0" w:color="F0AD00" w:themeColor="accent1"/>
          <w:bottom w:val="single" w:sz="8" w:space="0" w:color="F0AD00" w:themeColor="accent1"/>
          <w:right w:val="single" w:sz="8" w:space="0" w:color="F0AD00" w:themeColor="accent1"/>
          <w:insideH w:val="nil"/>
          <w:insideV w:val="single" w:sz="8" w:space="0" w:color="F0AD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AD00" w:themeColor="accent1"/>
          <w:left w:val="single" w:sz="8" w:space="0" w:color="F0AD00" w:themeColor="accent1"/>
          <w:bottom w:val="single" w:sz="8" w:space="0" w:color="F0AD00" w:themeColor="accent1"/>
          <w:right w:val="single" w:sz="8" w:space="0" w:color="F0AD00" w:themeColor="accent1"/>
        </w:tcBorders>
      </w:tcPr>
    </w:tblStylePr>
    <w:tblStylePr w:type="band1Vert">
      <w:tblPr/>
      <w:tcPr>
        <w:tcBorders>
          <w:top w:val="single" w:sz="8" w:space="0" w:color="F0AD00" w:themeColor="accent1"/>
          <w:left w:val="single" w:sz="8" w:space="0" w:color="F0AD00" w:themeColor="accent1"/>
          <w:bottom w:val="single" w:sz="8" w:space="0" w:color="F0AD00" w:themeColor="accent1"/>
          <w:right w:val="single" w:sz="8" w:space="0" w:color="F0AD00" w:themeColor="accent1"/>
        </w:tcBorders>
        <w:shd w:val="clear" w:color="auto" w:fill="FFECBC" w:themeFill="accent1" w:themeFillTint="3F"/>
      </w:tcPr>
    </w:tblStylePr>
    <w:tblStylePr w:type="band1Horz">
      <w:tblPr/>
      <w:tcPr>
        <w:tcBorders>
          <w:top w:val="single" w:sz="8" w:space="0" w:color="F0AD00" w:themeColor="accent1"/>
          <w:left w:val="single" w:sz="8" w:space="0" w:color="F0AD00" w:themeColor="accent1"/>
          <w:bottom w:val="single" w:sz="8" w:space="0" w:color="F0AD00" w:themeColor="accent1"/>
          <w:right w:val="single" w:sz="8" w:space="0" w:color="F0AD00" w:themeColor="accent1"/>
          <w:insideV w:val="single" w:sz="8" w:space="0" w:color="F0AD00" w:themeColor="accent1"/>
        </w:tcBorders>
        <w:shd w:val="clear" w:color="auto" w:fill="FFECBC" w:themeFill="accent1" w:themeFillTint="3F"/>
      </w:tcPr>
    </w:tblStylePr>
    <w:tblStylePr w:type="band2Horz">
      <w:tblPr/>
      <w:tcPr>
        <w:tcBorders>
          <w:top w:val="single" w:sz="8" w:space="0" w:color="F0AD00" w:themeColor="accent1"/>
          <w:left w:val="single" w:sz="8" w:space="0" w:color="F0AD00" w:themeColor="accent1"/>
          <w:bottom w:val="single" w:sz="8" w:space="0" w:color="F0AD00" w:themeColor="accent1"/>
          <w:right w:val="single" w:sz="8" w:space="0" w:color="F0AD00" w:themeColor="accent1"/>
          <w:insideV w:val="single" w:sz="8" w:space="0" w:color="F0AD00" w:themeColor="accent1"/>
        </w:tcBorders>
      </w:tcPr>
    </w:tblStylePr>
  </w:style>
  <w:style w:type="table" w:styleId="LightGrid-Accent3">
    <w:name w:val="Light Grid Accent 3"/>
    <w:basedOn w:val="TableNormal"/>
    <w:uiPriority w:val="62"/>
    <w:rsid w:val="009C7350"/>
    <w:pPr>
      <w:spacing w:after="0" w:line="240" w:lineRule="auto"/>
    </w:pPr>
    <w:tblPr>
      <w:tblStyleRowBandSize w:val="1"/>
      <w:tblStyleColBandSize w:val="1"/>
      <w:tblInd w:w="0" w:type="dxa"/>
      <w:tblBorders>
        <w:top w:val="single" w:sz="8" w:space="0" w:color="E66C7D" w:themeColor="accent3"/>
        <w:left w:val="single" w:sz="8" w:space="0" w:color="E66C7D" w:themeColor="accent3"/>
        <w:bottom w:val="single" w:sz="8" w:space="0" w:color="E66C7D" w:themeColor="accent3"/>
        <w:right w:val="single" w:sz="8" w:space="0" w:color="E66C7D" w:themeColor="accent3"/>
        <w:insideH w:val="single" w:sz="8" w:space="0" w:color="E66C7D" w:themeColor="accent3"/>
        <w:insideV w:val="single" w:sz="8" w:space="0" w:color="E66C7D"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66C7D" w:themeColor="accent3"/>
          <w:left w:val="single" w:sz="8" w:space="0" w:color="E66C7D" w:themeColor="accent3"/>
          <w:bottom w:val="single" w:sz="18" w:space="0" w:color="E66C7D" w:themeColor="accent3"/>
          <w:right w:val="single" w:sz="8" w:space="0" w:color="E66C7D" w:themeColor="accent3"/>
          <w:insideH w:val="nil"/>
          <w:insideV w:val="single" w:sz="8" w:space="0" w:color="E66C7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6C7D" w:themeColor="accent3"/>
          <w:left w:val="single" w:sz="8" w:space="0" w:color="E66C7D" w:themeColor="accent3"/>
          <w:bottom w:val="single" w:sz="8" w:space="0" w:color="E66C7D" w:themeColor="accent3"/>
          <w:right w:val="single" w:sz="8" w:space="0" w:color="E66C7D" w:themeColor="accent3"/>
          <w:insideH w:val="nil"/>
          <w:insideV w:val="single" w:sz="8" w:space="0" w:color="E66C7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6C7D" w:themeColor="accent3"/>
          <w:left w:val="single" w:sz="8" w:space="0" w:color="E66C7D" w:themeColor="accent3"/>
          <w:bottom w:val="single" w:sz="8" w:space="0" w:color="E66C7D" w:themeColor="accent3"/>
          <w:right w:val="single" w:sz="8" w:space="0" w:color="E66C7D" w:themeColor="accent3"/>
        </w:tcBorders>
      </w:tcPr>
    </w:tblStylePr>
    <w:tblStylePr w:type="band1Vert">
      <w:tblPr/>
      <w:tcPr>
        <w:tcBorders>
          <w:top w:val="single" w:sz="8" w:space="0" w:color="E66C7D" w:themeColor="accent3"/>
          <w:left w:val="single" w:sz="8" w:space="0" w:color="E66C7D" w:themeColor="accent3"/>
          <w:bottom w:val="single" w:sz="8" w:space="0" w:color="E66C7D" w:themeColor="accent3"/>
          <w:right w:val="single" w:sz="8" w:space="0" w:color="E66C7D" w:themeColor="accent3"/>
        </w:tcBorders>
        <w:shd w:val="clear" w:color="auto" w:fill="F8DADE" w:themeFill="accent3" w:themeFillTint="3F"/>
      </w:tcPr>
    </w:tblStylePr>
    <w:tblStylePr w:type="band1Horz">
      <w:tblPr/>
      <w:tcPr>
        <w:tcBorders>
          <w:top w:val="single" w:sz="8" w:space="0" w:color="E66C7D" w:themeColor="accent3"/>
          <w:left w:val="single" w:sz="8" w:space="0" w:color="E66C7D" w:themeColor="accent3"/>
          <w:bottom w:val="single" w:sz="8" w:space="0" w:color="E66C7D" w:themeColor="accent3"/>
          <w:right w:val="single" w:sz="8" w:space="0" w:color="E66C7D" w:themeColor="accent3"/>
          <w:insideV w:val="single" w:sz="8" w:space="0" w:color="E66C7D" w:themeColor="accent3"/>
        </w:tcBorders>
        <w:shd w:val="clear" w:color="auto" w:fill="F8DADE" w:themeFill="accent3" w:themeFillTint="3F"/>
      </w:tcPr>
    </w:tblStylePr>
    <w:tblStylePr w:type="band2Horz">
      <w:tblPr/>
      <w:tcPr>
        <w:tcBorders>
          <w:top w:val="single" w:sz="8" w:space="0" w:color="E66C7D" w:themeColor="accent3"/>
          <w:left w:val="single" w:sz="8" w:space="0" w:color="E66C7D" w:themeColor="accent3"/>
          <w:bottom w:val="single" w:sz="8" w:space="0" w:color="E66C7D" w:themeColor="accent3"/>
          <w:right w:val="single" w:sz="8" w:space="0" w:color="E66C7D" w:themeColor="accent3"/>
          <w:insideV w:val="single" w:sz="8" w:space="0" w:color="E66C7D" w:themeColor="accent3"/>
        </w:tcBorders>
      </w:tcPr>
    </w:tblStylePr>
  </w:style>
  <w:style w:type="table" w:styleId="MediumGrid3-Accent2">
    <w:name w:val="Medium Grid 3 Accent 2"/>
    <w:basedOn w:val="TableNormal"/>
    <w:uiPriority w:val="69"/>
    <w:rsid w:val="00B8329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7EC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B5C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B5C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B5C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B5C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DAE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DAE5" w:themeFill="accent2" w:themeFillTint="7F"/>
      </w:tcPr>
    </w:tblStylePr>
  </w:style>
  <w:style w:type="table" w:styleId="MediumGrid2-Accent3">
    <w:name w:val="Medium Grid 2 Accent 3"/>
    <w:basedOn w:val="TableNormal"/>
    <w:uiPriority w:val="68"/>
    <w:rsid w:val="008A2702"/>
    <w:pPr>
      <w:spacing w:after="0" w:line="240" w:lineRule="auto"/>
    </w:pPr>
    <w:rPr>
      <w:color w:val="000000" w:themeColor="text1"/>
    </w:rPr>
    <w:tblPr>
      <w:tblStyleRowBandSize w:val="1"/>
      <w:tblStyleColBandSize w:val="1"/>
      <w:tblInd w:w="0" w:type="dxa"/>
      <w:tblBorders>
        <w:top w:val="single" w:sz="8" w:space="0" w:color="E66C7D" w:themeColor="accent3"/>
        <w:left w:val="single" w:sz="8" w:space="0" w:color="E66C7D" w:themeColor="accent3"/>
        <w:bottom w:val="single" w:sz="8" w:space="0" w:color="E66C7D" w:themeColor="accent3"/>
        <w:right w:val="single" w:sz="8" w:space="0" w:color="E66C7D" w:themeColor="accent3"/>
        <w:insideH w:val="single" w:sz="8" w:space="0" w:color="E66C7D" w:themeColor="accent3"/>
        <w:insideV w:val="single" w:sz="8" w:space="0" w:color="E66C7D" w:themeColor="accent3"/>
      </w:tblBorders>
      <w:tblCellMar>
        <w:top w:w="0" w:type="dxa"/>
        <w:left w:w="108" w:type="dxa"/>
        <w:bottom w:w="0" w:type="dxa"/>
        <w:right w:w="108" w:type="dxa"/>
      </w:tblCellMar>
    </w:tblPr>
    <w:tcPr>
      <w:shd w:val="clear" w:color="auto" w:fill="F8DADE" w:themeFill="accent3" w:themeFillTint="3F"/>
    </w:tcPr>
    <w:tblStylePr w:type="firstRow">
      <w:rPr>
        <w:b/>
        <w:bCs/>
        <w:color w:val="000000" w:themeColor="text1"/>
      </w:rPr>
      <w:tblPr/>
      <w:tcPr>
        <w:shd w:val="clear" w:color="auto" w:fill="FCF0F2"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1E4" w:themeFill="accent3" w:themeFillTint="33"/>
      </w:tcPr>
    </w:tblStylePr>
    <w:tblStylePr w:type="band1Vert">
      <w:tblPr/>
      <w:tcPr>
        <w:shd w:val="clear" w:color="auto" w:fill="F2B5BE" w:themeFill="accent3" w:themeFillTint="7F"/>
      </w:tcPr>
    </w:tblStylePr>
    <w:tblStylePr w:type="band1Horz">
      <w:tblPr/>
      <w:tcPr>
        <w:tcBorders>
          <w:insideH w:val="single" w:sz="6" w:space="0" w:color="E66C7D" w:themeColor="accent3"/>
          <w:insideV w:val="single" w:sz="6" w:space="0" w:color="E66C7D" w:themeColor="accent3"/>
        </w:tcBorders>
        <w:shd w:val="clear" w:color="auto" w:fill="F2B5BE" w:themeFill="accent3" w:themeFillTint="7F"/>
      </w:tcPr>
    </w:tblStylePr>
    <w:tblStylePr w:type="nwCell">
      <w:tblPr/>
      <w:tcPr>
        <w:shd w:val="clear" w:color="auto" w:fill="FFFFFF" w:themeFill="background1"/>
      </w:tcPr>
    </w:tblStylePr>
  </w:style>
  <w:style w:type="table" w:customStyle="1" w:styleId="LightList-Accent11">
    <w:name w:val="Light List - Accent 11"/>
    <w:basedOn w:val="TableNormal"/>
    <w:uiPriority w:val="61"/>
    <w:rsid w:val="008A2702"/>
    <w:pPr>
      <w:spacing w:after="0" w:line="240" w:lineRule="auto"/>
    </w:pPr>
    <w:tblPr>
      <w:tblStyleRowBandSize w:val="1"/>
      <w:tblStyleColBandSize w:val="1"/>
      <w:tblInd w:w="0" w:type="dxa"/>
      <w:tblBorders>
        <w:top w:val="single" w:sz="8" w:space="0" w:color="F0AD00" w:themeColor="accent1"/>
        <w:left w:val="single" w:sz="8" w:space="0" w:color="F0AD00" w:themeColor="accent1"/>
        <w:bottom w:val="single" w:sz="8" w:space="0" w:color="F0AD00" w:themeColor="accent1"/>
        <w:right w:val="single" w:sz="8" w:space="0" w:color="F0AD00"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0AD00" w:themeFill="accent1"/>
      </w:tcPr>
    </w:tblStylePr>
    <w:tblStylePr w:type="lastRow">
      <w:pPr>
        <w:spacing w:before="0" w:after="0" w:line="240" w:lineRule="auto"/>
      </w:pPr>
      <w:rPr>
        <w:b/>
        <w:bCs/>
      </w:rPr>
      <w:tblPr/>
      <w:tcPr>
        <w:tcBorders>
          <w:top w:val="double" w:sz="6" w:space="0" w:color="F0AD00" w:themeColor="accent1"/>
          <w:left w:val="single" w:sz="8" w:space="0" w:color="F0AD00" w:themeColor="accent1"/>
          <w:bottom w:val="single" w:sz="8" w:space="0" w:color="F0AD00" w:themeColor="accent1"/>
          <w:right w:val="single" w:sz="8" w:space="0" w:color="F0AD00" w:themeColor="accent1"/>
        </w:tcBorders>
      </w:tcPr>
    </w:tblStylePr>
    <w:tblStylePr w:type="firstCol">
      <w:rPr>
        <w:b/>
        <w:bCs/>
      </w:rPr>
    </w:tblStylePr>
    <w:tblStylePr w:type="lastCol">
      <w:rPr>
        <w:b/>
        <w:bCs/>
      </w:rPr>
    </w:tblStylePr>
    <w:tblStylePr w:type="band1Vert">
      <w:tblPr/>
      <w:tcPr>
        <w:tcBorders>
          <w:top w:val="single" w:sz="8" w:space="0" w:color="F0AD00" w:themeColor="accent1"/>
          <w:left w:val="single" w:sz="8" w:space="0" w:color="F0AD00" w:themeColor="accent1"/>
          <w:bottom w:val="single" w:sz="8" w:space="0" w:color="F0AD00" w:themeColor="accent1"/>
          <w:right w:val="single" w:sz="8" w:space="0" w:color="F0AD00" w:themeColor="accent1"/>
        </w:tcBorders>
      </w:tcPr>
    </w:tblStylePr>
    <w:tblStylePr w:type="band1Horz">
      <w:tblPr/>
      <w:tcPr>
        <w:tcBorders>
          <w:top w:val="single" w:sz="8" w:space="0" w:color="F0AD00" w:themeColor="accent1"/>
          <w:left w:val="single" w:sz="8" w:space="0" w:color="F0AD00" w:themeColor="accent1"/>
          <w:bottom w:val="single" w:sz="8" w:space="0" w:color="F0AD00" w:themeColor="accent1"/>
          <w:right w:val="single" w:sz="8" w:space="0" w:color="F0AD00" w:themeColor="accent1"/>
        </w:tcBorders>
      </w:tcPr>
    </w:tblStylePr>
  </w:style>
  <w:style w:type="table" w:styleId="ColorfulList-Accent3">
    <w:name w:val="Colorful List Accent 3"/>
    <w:basedOn w:val="TableNormal"/>
    <w:uiPriority w:val="72"/>
    <w:rsid w:val="008A270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CF0F2" w:themeFill="accent3" w:themeFillTint="19"/>
    </w:tcPr>
    <w:tblStylePr w:type="firstRow">
      <w:rPr>
        <w:b/>
        <w:bCs/>
        <w:color w:val="FFFFFF" w:themeColor="background1"/>
      </w:rPr>
      <w:tblPr/>
      <w:tcPr>
        <w:tcBorders>
          <w:bottom w:val="single" w:sz="12" w:space="0" w:color="FFFFFF" w:themeColor="background1"/>
        </w:tcBorders>
        <w:shd w:val="clear" w:color="auto" w:fill="4C9C4D" w:themeFill="accent4" w:themeFillShade="CC"/>
      </w:tcPr>
    </w:tblStylePr>
    <w:tblStylePr w:type="lastRow">
      <w:rPr>
        <w:b/>
        <w:bCs/>
        <w:color w:val="4C9C4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ADE" w:themeFill="accent3" w:themeFillTint="3F"/>
      </w:tcPr>
    </w:tblStylePr>
    <w:tblStylePr w:type="band1Horz">
      <w:tblPr/>
      <w:tcPr>
        <w:shd w:val="clear" w:color="auto" w:fill="FAE1E4" w:themeFill="accent3" w:themeFillTint="33"/>
      </w:tcPr>
    </w:tblStylePr>
  </w:style>
  <w:style w:type="table" w:styleId="MediumGrid1-Accent6">
    <w:name w:val="Medium Grid 1 Accent 6"/>
    <w:basedOn w:val="TableNormal"/>
    <w:uiPriority w:val="67"/>
    <w:rsid w:val="00833B55"/>
    <w:pPr>
      <w:spacing w:after="0" w:line="240" w:lineRule="auto"/>
    </w:pPr>
    <w:tblPr>
      <w:tblStyleRowBandSize w:val="1"/>
      <w:tblStyleColBandSize w:val="1"/>
      <w:tblInd w:w="0" w:type="dxa"/>
      <w:tblBorders>
        <w:top w:val="single" w:sz="8" w:space="0" w:color="D47575" w:themeColor="accent6" w:themeTint="BF"/>
        <w:left w:val="single" w:sz="8" w:space="0" w:color="D47575" w:themeColor="accent6" w:themeTint="BF"/>
        <w:bottom w:val="single" w:sz="8" w:space="0" w:color="D47575" w:themeColor="accent6" w:themeTint="BF"/>
        <w:right w:val="single" w:sz="8" w:space="0" w:color="D47575" w:themeColor="accent6" w:themeTint="BF"/>
        <w:insideH w:val="single" w:sz="8" w:space="0" w:color="D47575" w:themeColor="accent6" w:themeTint="BF"/>
        <w:insideV w:val="single" w:sz="8" w:space="0" w:color="D47575" w:themeColor="accent6" w:themeTint="BF"/>
      </w:tblBorders>
      <w:tblCellMar>
        <w:top w:w="0" w:type="dxa"/>
        <w:left w:w="108" w:type="dxa"/>
        <w:bottom w:w="0" w:type="dxa"/>
        <w:right w:w="108" w:type="dxa"/>
      </w:tblCellMar>
    </w:tblPr>
    <w:tcPr>
      <w:shd w:val="clear" w:color="auto" w:fill="F1D1D1" w:themeFill="accent6" w:themeFillTint="3F"/>
    </w:tcPr>
    <w:tblStylePr w:type="firstRow">
      <w:rPr>
        <w:b/>
        <w:bCs/>
      </w:rPr>
    </w:tblStylePr>
    <w:tblStylePr w:type="lastRow">
      <w:rPr>
        <w:b/>
        <w:bCs/>
      </w:rPr>
      <w:tblPr/>
      <w:tcPr>
        <w:tcBorders>
          <w:top w:val="single" w:sz="18" w:space="0" w:color="D47575" w:themeColor="accent6" w:themeTint="BF"/>
        </w:tcBorders>
      </w:tcPr>
    </w:tblStylePr>
    <w:tblStylePr w:type="firstCol">
      <w:rPr>
        <w:b/>
        <w:bCs/>
      </w:rPr>
    </w:tblStylePr>
    <w:tblStylePr w:type="lastCol">
      <w:rPr>
        <w:b/>
        <w:bCs/>
      </w:rPr>
    </w:tblStylePr>
    <w:tblStylePr w:type="band1Vert">
      <w:tblPr/>
      <w:tcPr>
        <w:shd w:val="clear" w:color="auto" w:fill="E2A3A3" w:themeFill="accent6" w:themeFillTint="7F"/>
      </w:tcPr>
    </w:tblStylePr>
    <w:tblStylePr w:type="band1Horz">
      <w:tblPr/>
      <w:tcPr>
        <w:shd w:val="clear" w:color="auto" w:fill="E2A3A3" w:themeFill="accent6" w:themeFillTint="7F"/>
      </w:tcPr>
    </w:tblStylePr>
  </w:style>
  <w:style w:type="table" w:styleId="LightGrid-Accent2">
    <w:name w:val="Light Grid Accent 2"/>
    <w:basedOn w:val="TableNormal"/>
    <w:uiPriority w:val="62"/>
    <w:rsid w:val="00833B55"/>
    <w:pPr>
      <w:spacing w:after="0" w:line="240" w:lineRule="auto"/>
    </w:pPr>
    <w:tblPr>
      <w:tblStyleRowBandSize w:val="1"/>
      <w:tblStyleColBandSize w:val="1"/>
      <w:tblInd w:w="0" w:type="dxa"/>
      <w:tblBorders>
        <w:top w:val="single" w:sz="8" w:space="0" w:color="60B5CC" w:themeColor="accent2"/>
        <w:left w:val="single" w:sz="8" w:space="0" w:color="60B5CC" w:themeColor="accent2"/>
        <w:bottom w:val="single" w:sz="8" w:space="0" w:color="60B5CC" w:themeColor="accent2"/>
        <w:right w:val="single" w:sz="8" w:space="0" w:color="60B5CC" w:themeColor="accent2"/>
        <w:insideH w:val="single" w:sz="8" w:space="0" w:color="60B5CC" w:themeColor="accent2"/>
        <w:insideV w:val="single" w:sz="8" w:space="0" w:color="60B5CC"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0B5CC" w:themeColor="accent2"/>
          <w:left w:val="single" w:sz="8" w:space="0" w:color="60B5CC" w:themeColor="accent2"/>
          <w:bottom w:val="single" w:sz="18" w:space="0" w:color="60B5CC" w:themeColor="accent2"/>
          <w:right w:val="single" w:sz="8" w:space="0" w:color="60B5CC" w:themeColor="accent2"/>
          <w:insideH w:val="nil"/>
          <w:insideV w:val="single" w:sz="8" w:space="0" w:color="60B5C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B5CC" w:themeColor="accent2"/>
          <w:left w:val="single" w:sz="8" w:space="0" w:color="60B5CC" w:themeColor="accent2"/>
          <w:bottom w:val="single" w:sz="8" w:space="0" w:color="60B5CC" w:themeColor="accent2"/>
          <w:right w:val="single" w:sz="8" w:space="0" w:color="60B5CC" w:themeColor="accent2"/>
          <w:insideH w:val="nil"/>
          <w:insideV w:val="single" w:sz="8" w:space="0" w:color="60B5C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B5CC" w:themeColor="accent2"/>
          <w:left w:val="single" w:sz="8" w:space="0" w:color="60B5CC" w:themeColor="accent2"/>
          <w:bottom w:val="single" w:sz="8" w:space="0" w:color="60B5CC" w:themeColor="accent2"/>
          <w:right w:val="single" w:sz="8" w:space="0" w:color="60B5CC" w:themeColor="accent2"/>
        </w:tcBorders>
      </w:tcPr>
    </w:tblStylePr>
    <w:tblStylePr w:type="band1Vert">
      <w:tblPr/>
      <w:tcPr>
        <w:tcBorders>
          <w:top w:val="single" w:sz="8" w:space="0" w:color="60B5CC" w:themeColor="accent2"/>
          <w:left w:val="single" w:sz="8" w:space="0" w:color="60B5CC" w:themeColor="accent2"/>
          <w:bottom w:val="single" w:sz="8" w:space="0" w:color="60B5CC" w:themeColor="accent2"/>
          <w:right w:val="single" w:sz="8" w:space="0" w:color="60B5CC" w:themeColor="accent2"/>
        </w:tcBorders>
        <w:shd w:val="clear" w:color="auto" w:fill="D7ECF2" w:themeFill="accent2" w:themeFillTint="3F"/>
      </w:tcPr>
    </w:tblStylePr>
    <w:tblStylePr w:type="band1Horz">
      <w:tblPr/>
      <w:tcPr>
        <w:tcBorders>
          <w:top w:val="single" w:sz="8" w:space="0" w:color="60B5CC" w:themeColor="accent2"/>
          <w:left w:val="single" w:sz="8" w:space="0" w:color="60B5CC" w:themeColor="accent2"/>
          <w:bottom w:val="single" w:sz="8" w:space="0" w:color="60B5CC" w:themeColor="accent2"/>
          <w:right w:val="single" w:sz="8" w:space="0" w:color="60B5CC" w:themeColor="accent2"/>
          <w:insideV w:val="single" w:sz="8" w:space="0" w:color="60B5CC" w:themeColor="accent2"/>
        </w:tcBorders>
        <w:shd w:val="clear" w:color="auto" w:fill="D7ECF2" w:themeFill="accent2" w:themeFillTint="3F"/>
      </w:tcPr>
    </w:tblStylePr>
    <w:tblStylePr w:type="band2Horz">
      <w:tblPr/>
      <w:tcPr>
        <w:tcBorders>
          <w:top w:val="single" w:sz="8" w:space="0" w:color="60B5CC" w:themeColor="accent2"/>
          <w:left w:val="single" w:sz="8" w:space="0" w:color="60B5CC" w:themeColor="accent2"/>
          <w:bottom w:val="single" w:sz="8" w:space="0" w:color="60B5CC" w:themeColor="accent2"/>
          <w:right w:val="single" w:sz="8" w:space="0" w:color="60B5CC" w:themeColor="accent2"/>
          <w:insideV w:val="single" w:sz="8" w:space="0" w:color="60B5CC" w:themeColor="accent2"/>
        </w:tcBorders>
      </w:tcPr>
    </w:tblStylePr>
  </w:style>
  <w:style w:type="paragraph" w:styleId="TOC2">
    <w:name w:val="toc 2"/>
    <w:basedOn w:val="Normal"/>
    <w:next w:val="Normal"/>
    <w:autoRedefine/>
    <w:uiPriority w:val="39"/>
    <w:rsid w:val="00E914B4"/>
    <w:pPr>
      <w:spacing w:after="100"/>
      <w:ind w:left="200"/>
    </w:pPr>
  </w:style>
</w:styles>
</file>

<file path=word/webSettings.xml><?xml version="1.0" encoding="utf-8"?>
<w:webSettings xmlns:r="http://schemas.openxmlformats.org/officeDocument/2006/relationships" xmlns:w="http://schemas.openxmlformats.org/wordprocessingml/2006/main">
  <w:divs>
    <w:div w:id="71240407">
      <w:bodyDiv w:val="1"/>
      <w:marLeft w:val="0"/>
      <w:marRight w:val="0"/>
      <w:marTop w:val="0"/>
      <w:marBottom w:val="0"/>
      <w:divBdr>
        <w:top w:val="none" w:sz="0" w:space="0" w:color="auto"/>
        <w:left w:val="none" w:sz="0" w:space="0" w:color="auto"/>
        <w:bottom w:val="none" w:sz="0" w:space="0" w:color="auto"/>
        <w:right w:val="none" w:sz="0" w:space="0" w:color="auto"/>
      </w:divBdr>
    </w:div>
    <w:div w:id="157964608">
      <w:bodyDiv w:val="1"/>
      <w:marLeft w:val="0"/>
      <w:marRight w:val="0"/>
      <w:marTop w:val="0"/>
      <w:marBottom w:val="0"/>
      <w:divBdr>
        <w:top w:val="none" w:sz="0" w:space="0" w:color="auto"/>
        <w:left w:val="none" w:sz="0" w:space="0" w:color="auto"/>
        <w:bottom w:val="none" w:sz="0" w:space="0" w:color="auto"/>
        <w:right w:val="none" w:sz="0" w:space="0" w:color="auto"/>
      </w:divBdr>
    </w:div>
    <w:div w:id="173082288">
      <w:bodyDiv w:val="1"/>
      <w:marLeft w:val="0"/>
      <w:marRight w:val="0"/>
      <w:marTop w:val="0"/>
      <w:marBottom w:val="0"/>
      <w:divBdr>
        <w:top w:val="none" w:sz="0" w:space="0" w:color="auto"/>
        <w:left w:val="none" w:sz="0" w:space="0" w:color="auto"/>
        <w:bottom w:val="none" w:sz="0" w:space="0" w:color="auto"/>
        <w:right w:val="none" w:sz="0" w:space="0" w:color="auto"/>
      </w:divBdr>
    </w:div>
    <w:div w:id="195701206">
      <w:bodyDiv w:val="1"/>
      <w:marLeft w:val="0"/>
      <w:marRight w:val="0"/>
      <w:marTop w:val="0"/>
      <w:marBottom w:val="0"/>
      <w:divBdr>
        <w:top w:val="none" w:sz="0" w:space="0" w:color="auto"/>
        <w:left w:val="none" w:sz="0" w:space="0" w:color="auto"/>
        <w:bottom w:val="none" w:sz="0" w:space="0" w:color="auto"/>
        <w:right w:val="none" w:sz="0" w:space="0" w:color="auto"/>
      </w:divBdr>
    </w:div>
    <w:div w:id="247155368">
      <w:bodyDiv w:val="1"/>
      <w:marLeft w:val="0"/>
      <w:marRight w:val="0"/>
      <w:marTop w:val="0"/>
      <w:marBottom w:val="0"/>
      <w:divBdr>
        <w:top w:val="none" w:sz="0" w:space="0" w:color="auto"/>
        <w:left w:val="none" w:sz="0" w:space="0" w:color="auto"/>
        <w:bottom w:val="none" w:sz="0" w:space="0" w:color="auto"/>
        <w:right w:val="none" w:sz="0" w:space="0" w:color="auto"/>
      </w:divBdr>
    </w:div>
    <w:div w:id="286814865">
      <w:bodyDiv w:val="1"/>
      <w:marLeft w:val="0"/>
      <w:marRight w:val="0"/>
      <w:marTop w:val="0"/>
      <w:marBottom w:val="0"/>
      <w:divBdr>
        <w:top w:val="none" w:sz="0" w:space="0" w:color="auto"/>
        <w:left w:val="none" w:sz="0" w:space="0" w:color="auto"/>
        <w:bottom w:val="none" w:sz="0" w:space="0" w:color="auto"/>
        <w:right w:val="none" w:sz="0" w:space="0" w:color="auto"/>
      </w:divBdr>
    </w:div>
    <w:div w:id="338312590">
      <w:bodyDiv w:val="1"/>
      <w:marLeft w:val="0"/>
      <w:marRight w:val="0"/>
      <w:marTop w:val="0"/>
      <w:marBottom w:val="0"/>
      <w:divBdr>
        <w:top w:val="none" w:sz="0" w:space="0" w:color="auto"/>
        <w:left w:val="none" w:sz="0" w:space="0" w:color="auto"/>
        <w:bottom w:val="none" w:sz="0" w:space="0" w:color="auto"/>
        <w:right w:val="none" w:sz="0" w:space="0" w:color="auto"/>
      </w:divBdr>
    </w:div>
    <w:div w:id="387994750">
      <w:bodyDiv w:val="1"/>
      <w:marLeft w:val="0"/>
      <w:marRight w:val="0"/>
      <w:marTop w:val="0"/>
      <w:marBottom w:val="0"/>
      <w:divBdr>
        <w:top w:val="none" w:sz="0" w:space="0" w:color="auto"/>
        <w:left w:val="none" w:sz="0" w:space="0" w:color="auto"/>
        <w:bottom w:val="none" w:sz="0" w:space="0" w:color="auto"/>
        <w:right w:val="none" w:sz="0" w:space="0" w:color="auto"/>
      </w:divBdr>
      <w:divsChild>
        <w:div w:id="1926111098">
          <w:marLeft w:val="0"/>
          <w:marRight w:val="0"/>
          <w:marTop w:val="240"/>
          <w:marBottom w:val="0"/>
          <w:divBdr>
            <w:top w:val="none" w:sz="0" w:space="0" w:color="auto"/>
            <w:left w:val="none" w:sz="0" w:space="0" w:color="auto"/>
            <w:bottom w:val="none" w:sz="0" w:space="0" w:color="auto"/>
            <w:right w:val="none" w:sz="0" w:space="0" w:color="auto"/>
          </w:divBdr>
          <w:divsChild>
            <w:div w:id="1552304396">
              <w:marLeft w:val="0"/>
              <w:marRight w:val="0"/>
              <w:marTop w:val="0"/>
              <w:marBottom w:val="0"/>
              <w:divBdr>
                <w:top w:val="none" w:sz="0" w:space="0" w:color="auto"/>
                <w:left w:val="none" w:sz="0" w:space="0" w:color="auto"/>
                <w:bottom w:val="none" w:sz="0" w:space="0" w:color="auto"/>
                <w:right w:val="none" w:sz="0" w:space="0" w:color="auto"/>
              </w:divBdr>
              <w:divsChild>
                <w:div w:id="903834500">
                  <w:marLeft w:val="0"/>
                  <w:marRight w:val="-2880"/>
                  <w:marTop w:val="0"/>
                  <w:marBottom w:val="0"/>
                  <w:divBdr>
                    <w:top w:val="none" w:sz="0" w:space="0" w:color="auto"/>
                    <w:left w:val="none" w:sz="0" w:space="0" w:color="auto"/>
                    <w:bottom w:val="none" w:sz="0" w:space="0" w:color="auto"/>
                    <w:right w:val="none" w:sz="0" w:space="0" w:color="auto"/>
                  </w:divBdr>
                  <w:divsChild>
                    <w:div w:id="356543794">
                      <w:marLeft w:val="0"/>
                      <w:marRight w:val="0"/>
                      <w:marTop w:val="0"/>
                      <w:marBottom w:val="0"/>
                      <w:divBdr>
                        <w:top w:val="none" w:sz="0" w:space="0" w:color="auto"/>
                        <w:left w:val="none" w:sz="0" w:space="0" w:color="auto"/>
                        <w:bottom w:val="none" w:sz="0" w:space="0" w:color="auto"/>
                        <w:right w:val="none" w:sz="0" w:space="0" w:color="auto"/>
                      </w:divBdr>
                      <w:divsChild>
                        <w:div w:id="2064408807">
                          <w:marLeft w:val="0"/>
                          <w:marRight w:val="0"/>
                          <w:marTop w:val="0"/>
                          <w:marBottom w:val="0"/>
                          <w:divBdr>
                            <w:top w:val="none" w:sz="0" w:space="0" w:color="auto"/>
                            <w:left w:val="none" w:sz="0" w:space="0" w:color="auto"/>
                            <w:bottom w:val="none" w:sz="0" w:space="0" w:color="auto"/>
                            <w:right w:val="none" w:sz="0" w:space="0" w:color="auto"/>
                          </w:divBdr>
                          <w:divsChild>
                            <w:div w:id="6869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3891773">
      <w:bodyDiv w:val="1"/>
      <w:marLeft w:val="0"/>
      <w:marRight w:val="0"/>
      <w:marTop w:val="0"/>
      <w:marBottom w:val="0"/>
      <w:divBdr>
        <w:top w:val="none" w:sz="0" w:space="0" w:color="auto"/>
        <w:left w:val="none" w:sz="0" w:space="0" w:color="auto"/>
        <w:bottom w:val="none" w:sz="0" w:space="0" w:color="auto"/>
        <w:right w:val="none" w:sz="0" w:space="0" w:color="auto"/>
      </w:divBdr>
    </w:div>
    <w:div w:id="612979341">
      <w:bodyDiv w:val="1"/>
      <w:marLeft w:val="0"/>
      <w:marRight w:val="0"/>
      <w:marTop w:val="0"/>
      <w:marBottom w:val="0"/>
      <w:divBdr>
        <w:top w:val="none" w:sz="0" w:space="0" w:color="auto"/>
        <w:left w:val="none" w:sz="0" w:space="0" w:color="auto"/>
        <w:bottom w:val="none" w:sz="0" w:space="0" w:color="auto"/>
        <w:right w:val="none" w:sz="0" w:space="0" w:color="auto"/>
      </w:divBdr>
    </w:div>
    <w:div w:id="623851855">
      <w:bodyDiv w:val="1"/>
      <w:marLeft w:val="0"/>
      <w:marRight w:val="0"/>
      <w:marTop w:val="0"/>
      <w:marBottom w:val="0"/>
      <w:divBdr>
        <w:top w:val="none" w:sz="0" w:space="0" w:color="auto"/>
        <w:left w:val="none" w:sz="0" w:space="0" w:color="auto"/>
        <w:bottom w:val="none" w:sz="0" w:space="0" w:color="auto"/>
        <w:right w:val="none" w:sz="0" w:space="0" w:color="auto"/>
      </w:divBdr>
    </w:div>
    <w:div w:id="624697393">
      <w:bodyDiv w:val="1"/>
      <w:marLeft w:val="0"/>
      <w:marRight w:val="0"/>
      <w:marTop w:val="0"/>
      <w:marBottom w:val="0"/>
      <w:divBdr>
        <w:top w:val="none" w:sz="0" w:space="0" w:color="auto"/>
        <w:left w:val="none" w:sz="0" w:space="0" w:color="auto"/>
        <w:bottom w:val="none" w:sz="0" w:space="0" w:color="auto"/>
        <w:right w:val="none" w:sz="0" w:space="0" w:color="auto"/>
      </w:divBdr>
    </w:div>
    <w:div w:id="729040494">
      <w:bodyDiv w:val="1"/>
      <w:marLeft w:val="0"/>
      <w:marRight w:val="0"/>
      <w:marTop w:val="0"/>
      <w:marBottom w:val="0"/>
      <w:divBdr>
        <w:top w:val="none" w:sz="0" w:space="0" w:color="auto"/>
        <w:left w:val="none" w:sz="0" w:space="0" w:color="auto"/>
        <w:bottom w:val="none" w:sz="0" w:space="0" w:color="auto"/>
        <w:right w:val="none" w:sz="0" w:space="0" w:color="auto"/>
      </w:divBdr>
    </w:div>
    <w:div w:id="816191175">
      <w:bodyDiv w:val="1"/>
      <w:marLeft w:val="0"/>
      <w:marRight w:val="0"/>
      <w:marTop w:val="0"/>
      <w:marBottom w:val="0"/>
      <w:divBdr>
        <w:top w:val="none" w:sz="0" w:space="0" w:color="auto"/>
        <w:left w:val="none" w:sz="0" w:space="0" w:color="auto"/>
        <w:bottom w:val="none" w:sz="0" w:space="0" w:color="auto"/>
        <w:right w:val="none" w:sz="0" w:space="0" w:color="auto"/>
      </w:divBdr>
    </w:div>
    <w:div w:id="864562645">
      <w:bodyDiv w:val="1"/>
      <w:marLeft w:val="0"/>
      <w:marRight w:val="0"/>
      <w:marTop w:val="0"/>
      <w:marBottom w:val="0"/>
      <w:divBdr>
        <w:top w:val="none" w:sz="0" w:space="0" w:color="auto"/>
        <w:left w:val="none" w:sz="0" w:space="0" w:color="auto"/>
        <w:bottom w:val="none" w:sz="0" w:space="0" w:color="auto"/>
        <w:right w:val="none" w:sz="0" w:space="0" w:color="auto"/>
      </w:divBdr>
    </w:div>
    <w:div w:id="871574582">
      <w:bodyDiv w:val="1"/>
      <w:marLeft w:val="0"/>
      <w:marRight w:val="0"/>
      <w:marTop w:val="0"/>
      <w:marBottom w:val="0"/>
      <w:divBdr>
        <w:top w:val="none" w:sz="0" w:space="0" w:color="auto"/>
        <w:left w:val="none" w:sz="0" w:space="0" w:color="auto"/>
        <w:bottom w:val="none" w:sz="0" w:space="0" w:color="auto"/>
        <w:right w:val="none" w:sz="0" w:space="0" w:color="auto"/>
      </w:divBdr>
    </w:div>
    <w:div w:id="876116279">
      <w:bodyDiv w:val="1"/>
      <w:marLeft w:val="0"/>
      <w:marRight w:val="0"/>
      <w:marTop w:val="0"/>
      <w:marBottom w:val="0"/>
      <w:divBdr>
        <w:top w:val="none" w:sz="0" w:space="0" w:color="auto"/>
        <w:left w:val="none" w:sz="0" w:space="0" w:color="auto"/>
        <w:bottom w:val="none" w:sz="0" w:space="0" w:color="auto"/>
        <w:right w:val="none" w:sz="0" w:space="0" w:color="auto"/>
      </w:divBdr>
      <w:divsChild>
        <w:div w:id="1653485599">
          <w:marLeft w:val="0"/>
          <w:marRight w:val="0"/>
          <w:marTop w:val="0"/>
          <w:marBottom w:val="0"/>
          <w:divBdr>
            <w:top w:val="none" w:sz="0" w:space="0" w:color="auto"/>
            <w:left w:val="none" w:sz="0" w:space="0" w:color="auto"/>
            <w:bottom w:val="none" w:sz="0" w:space="0" w:color="auto"/>
            <w:right w:val="none" w:sz="0" w:space="0" w:color="auto"/>
          </w:divBdr>
          <w:divsChild>
            <w:div w:id="1355379132">
              <w:marLeft w:val="0"/>
              <w:marRight w:val="0"/>
              <w:marTop w:val="0"/>
              <w:marBottom w:val="0"/>
              <w:divBdr>
                <w:top w:val="none" w:sz="0" w:space="0" w:color="auto"/>
                <w:left w:val="none" w:sz="0" w:space="0" w:color="auto"/>
                <w:bottom w:val="none" w:sz="0" w:space="0" w:color="auto"/>
                <w:right w:val="none" w:sz="0" w:space="0" w:color="auto"/>
              </w:divBdr>
              <w:divsChild>
                <w:div w:id="411120282">
                  <w:marLeft w:val="0"/>
                  <w:marRight w:val="0"/>
                  <w:marTop w:val="0"/>
                  <w:marBottom w:val="0"/>
                  <w:divBdr>
                    <w:top w:val="none" w:sz="0" w:space="0" w:color="auto"/>
                    <w:left w:val="none" w:sz="0" w:space="0" w:color="auto"/>
                    <w:bottom w:val="none" w:sz="0" w:space="0" w:color="auto"/>
                    <w:right w:val="none" w:sz="0" w:space="0" w:color="auto"/>
                  </w:divBdr>
                  <w:divsChild>
                    <w:div w:id="122886950">
                      <w:marLeft w:val="0"/>
                      <w:marRight w:val="0"/>
                      <w:marTop w:val="0"/>
                      <w:marBottom w:val="0"/>
                      <w:divBdr>
                        <w:top w:val="none" w:sz="0" w:space="0" w:color="auto"/>
                        <w:left w:val="none" w:sz="0" w:space="0" w:color="auto"/>
                        <w:bottom w:val="none" w:sz="0" w:space="0" w:color="auto"/>
                        <w:right w:val="none" w:sz="0" w:space="0" w:color="auto"/>
                      </w:divBdr>
                      <w:divsChild>
                        <w:div w:id="780342197">
                          <w:marLeft w:val="0"/>
                          <w:marRight w:val="0"/>
                          <w:marTop w:val="0"/>
                          <w:marBottom w:val="0"/>
                          <w:divBdr>
                            <w:top w:val="none" w:sz="0" w:space="0" w:color="auto"/>
                            <w:left w:val="none" w:sz="0" w:space="0" w:color="auto"/>
                            <w:bottom w:val="none" w:sz="0" w:space="0" w:color="auto"/>
                            <w:right w:val="none" w:sz="0" w:space="0" w:color="auto"/>
                          </w:divBdr>
                          <w:divsChild>
                            <w:div w:id="454177238">
                              <w:marLeft w:val="0"/>
                              <w:marRight w:val="0"/>
                              <w:marTop w:val="0"/>
                              <w:marBottom w:val="0"/>
                              <w:divBdr>
                                <w:top w:val="none" w:sz="0" w:space="0" w:color="auto"/>
                                <w:left w:val="none" w:sz="0" w:space="0" w:color="auto"/>
                                <w:bottom w:val="none" w:sz="0" w:space="0" w:color="auto"/>
                                <w:right w:val="none" w:sz="0" w:space="0" w:color="auto"/>
                              </w:divBdr>
                            </w:div>
                            <w:div w:id="1808014978">
                              <w:marLeft w:val="0"/>
                              <w:marRight w:val="0"/>
                              <w:marTop w:val="0"/>
                              <w:marBottom w:val="0"/>
                              <w:divBdr>
                                <w:top w:val="none" w:sz="0" w:space="0" w:color="auto"/>
                                <w:left w:val="none" w:sz="0" w:space="0" w:color="auto"/>
                                <w:bottom w:val="none" w:sz="0" w:space="0" w:color="auto"/>
                                <w:right w:val="none" w:sz="0" w:space="0" w:color="auto"/>
                              </w:divBdr>
                            </w:div>
                            <w:div w:id="171253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248998">
      <w:bodyDiv w:val="1"/>
      <w:marLeft w:val="0"/>
      <w:marRight w:val="0"/>
      <w:marTop w:val="0"/>
      <w:marBottom w:val="0"/>
      <w:divBdr>
        <w:top w:val="none" w:sz="0" w:space="0" w:color="auto"/>
        <w:left w:val="none" w:sz="0" w:space="0" w:color="auto"/>
        <w:bottom w:val="none" w:sz="0" w:space="0" w:color="auto"/>
        <w:right w:val="none" w:sz="0" w:space="0" w:color="auto"/>
      </w:divBdr>
    </w:div>
    <w:div w:id="960695173">
      <w:bodyDiv w:val="1"/>
      <w:marLeft w:val="0"/>
      <w:marRight w:val="0"/>
      <w:marTop w:val="0"/>
      <w:marBottom w:val="0"/>
      <w:divBdr>
        <w:top w:val="none" w:sz="0" w:space="0" w:color="auto"/>
        <w:left w:val="none" w:sz="0" w:space="0" w:color="auto"/>
        <w:bottom w:val="none" w:sz="0" w:space="0" w:color="auto"/>
        <w:right w:val="none" w:sz="0" w:space="0" w:color="auto"/>
      </w:divBdr>
    </w:div>
    <w:div w:id="1006397285">
      <w:bodyDiv w:val="1"/>
      <w:marLeft w:val="0"/>
      <w:marRight w:val="0"/>
      <w:marTop w:val="0"/>
      <w:marBottom w:val="0"/>
      <w:divBdr>
        <w:top w:val="none" w:sz="0" w:space="0" w:color="auto"/>
        <w:left w:val="none" w:sz="0" w:space="0" w:color="auto"/>
        <w:bottom w:val="none" w:sz="0" w:space="0" w:color="auto"/>
        <w:right w:val="none" w:sz="0" w:space="0" w:color="auto"/>
      </w:divBdr>
    </w:div>
    <w:div w:id="1046293385">
      <w:bodyDiv w:val="1"/>
      <w:marLeft w:val="0"/>
      <w:marRight w:val="0"/>
      <w:marTop w:val="0"/>
      <w:marBottom w:val="0"/>
      <w:divBdr>
        <w:top w:val="none" w:sz="0" w:space="0" w:color="auto"/>
        <w:left w:val="none" w:sz="0" w:space="0" w:color="auto"/>
        <w:bottom w:val="none" w:sz="0" w:space="0" w:color="auto"/>
        <w:right w:val="none" w:sz="0" w:space="0" w:color="auto"/>
      </w:divBdr>
    </w:div>
    <w:div w:id="1099835745">
      <w:bodyDiv w:val="1"/>
      <w:marLeft w:val="0"/>
      <w:marRight w:val="0"/>
      <w:marTop w:val="0"/>
      <w:marBottom w:val="0"/>
      <w:divBdr>
        <w:top w:val="none" w:sz="0" w:space="0" w:color="auto"/>
        <w:left w:val="none" w:sz="0" w:space="0" w:color="auto"/>
        <w:bottom w:val="none" w:sz="0" w:space="0" w:color="auto"/>
        <w:right w:val="none" w:sz="0" w:space="0" w:color="auto"/>
      </w:divBdr>
    </w:div>
    <w:div w:id="1118721990">
      <w:bodyDiv w:val="1"/>
      <w:marLeft w:val="0"/>
      <w:marRight w:val="0"/>
      <w:marTop w:val="0"/>
      <w:marBottom w:val="0"/>
      <w:divBdr>
        <w:top w:val="none" w:sz="0" w:space="0" w:color="auto"/>
        <w:left w:val="none" w:sz="0" w:space="0" w:color="auto"/>
        <w:bottom w:val="none" w:sz="0" w:space="0" w:color="auto"/>
        <w:right w:val="none" w:sz="0" w:space="0" w:color="auto"/>
      </w:divBdr>
      <w:divsChild>
        <w:div w:id="740367063">
          <w:marLeft w:val="0"/>
          <w:marRight w:val="0"/>
          <w:marTop w:val="0"/>
          <w:marBottom w:val="0"/>
          <w:divBdr>
            <w:top w:val="none" w:sz="0" w:space="0" w:color="auto"/>
            <w:left w:val="none" w:sz="0" w:space="0" w:color="auto"/>
            <w:bottom w:val="none" w:sz="0" w:space="0" w:color="auto"/>
            <w:right w:val="none" w:sz="0" w:space="0" w:color="auto"/>
          </w:divBdr>
          <w:divsChild>
            <w:div w:id="786314411">
              <w:marLeft w:val="0"/>
              <w:marRight w:val="0"/>
              <w:marTop w:val="0"/>
              <w:marBottom w:val="0"/>
              <w:divBdr>
                <w:top w:val="none" w:sz="0" w:space="0" w:color="auto"/>
                <w:left w:val="none" w:sz="0" w:space="0" w:color="auto"/>
                <w:bottom w:val="none" w:sz="0" w:space="0" w:color="auto"/>
                <w:right w:val="none" w:sz="0" w:space="0" w:color="auto"/>
              </w:divBdr>
              <w:divsChild>
                <w:div w:id="339283643">
                  <w:marLeft w:val="0"/>
                  <w:marRight w:val="0"/>
                  <w:marTop w:val="0"/>
                  <w:marBottom w:val="0"/>
                  <w:divBdr>
                    <w:top w:val="none" w:sz="0" w:space="0" w:color="auto"/>
                    <w:left w:val="none" w:sz="0" w:space="0" w:color="auto"/>
                    <w:bottom w:val="none" w:sz="0" w:space="0" w:color="auto"/>
                    <w:right w:val="none" w:sz="0" w:space="0" w:color="auto"/>
                  </w:divBdr>
                  <w:divsChild>
                    <w:div w:id="1534145770">
                      <w:marLeft w:val="0"/>
                      <w:marRight w:val="0"/>
                      <w:marTop w:val="0"/>
                      <w:marBottom w:val="0"/>
                      <w:divBdr>
                        <w:top w:val="none" w:sz="0" w:space="0" w:color="auto"/>
                        <w:left w:val="none" w:sz="0" w:space="0" w:color="auto"/>
                        <w:bottom w:val="none" w:sz="0" w:space="0" w:color="auto"/>
                        <w:right w:val="none" w:sz="0" w:space="0" w:color="auto"/>
                      </w:divBdr>
                      <w:divsChild>
                        <w:div w:id="1918585783">
                          <w:marLeft w:val="0"/>
                          <w:marRight w:val="0"/>
                          <w:marTop w:val="0"/>
                          <w:marBottom w:val="0"/>
                          <w:divBdr>
                            <w:top w:val="none" w:sz="0" w:space="0" w:color="auto"/>
                            <w:left w:val="none" w:sz="0" w:space="0" w:color="auto"/>
                            <w:bottom w:val="none" w:sz="0" w:space="0" w:color="auto"/>
                            <w:right w:val="none" w:sz="0" w:space="0" w:color="auto"/>
                          </w:divBdr>
                          <w:divsChild>
                            <w:div w:id="1198082379">
                              <w:marLeft w:val="0"/>
                              <w:marRight w:val="0"/>
                              <w:marTop w:val="0"/>
                              <w:marBottom w:val="0"/>
                              <w:divBdr>
                                <w:top w:val="none" w:sz="0" w:space="0" w:color="auto"/>
                                <w:left w:val="none" w:sz="0" w:space="0" w:color="auto"/>
                                <w:bottom w:val="none" w:sz="0" w:space="0" w:color="auto"/>
                                <w:right w:val="none" w:sz="0" w:space="0" w:color="auto"/>
                              </w:divBdr>
                              <w:divsChild>
                                <w:div w:id="1389374168">
                                  <w:marLeft w:val="0"/>
                                  <w:marRight w:val="0"/>
                                  <w:marTop w:val="0"/>
                                  <w:marBottom w:val="0"/>
                                  <w:divBdr>
                                    <w:top w:val="none" w:sz="0" w:space="0" w:color="auto"/>
                                    <w:left w:val="none" w:sz="0" w:space="0" w:color="auto"/>
                                    <w:bottom w:val="none" w:sz="0" w:space="0" w:color="auto"/>
                                    <w:right w:val="none" w:sz="0" w:space="0" w:color="auto"/>
                                  </w:divBdr>
                                  <w:divsChild>
                                    <w:div w:id="1794670143">
                                      <w:marLeft w:val="0"/>
                                      <w:marRight w:val="0"/>
                                      <w:marTop w:val="0"/>
                                      <w:marBottom w:val="0"/>
                                      <w:divBdr>
                                        <w:top w:val="none" w:sz="0" w:space="0" w:color="auto"/>
                                        <w:left w:val="none" w:sz="0" w:space="0" w:color="auto"/>
                                        <w:bottom w:val="none" w:sz="0" w:space="0" w:color="auto"/>
                                        <w:right w:val="none" w:sz="0" w:space="0" w:color="auto"/>
                                      </w:divBdr>
                                      <w:divsChild>
                                        <w:div w:id="1083339977">
                                          <w:marLeft w:val="0"/>
                                          <w:marRight w:val="0"/>
                                          <w:marTop w:val="0"/>
                                          <w:marBottom w:val="0"/>
                                          <w:divBdr>
                                            <w:top w:val="none" w:sz="0" w:space="0" w:color="auto"/>
                                            <w:left w:val="none" w:sz="0" w:space="0" w:color="auto"/>
                                            <w:bottom w:val="none" w:sz="0" w:space="0" w:color="auto"/>
                                            <w:right w:val="none" w:sz="0" w:space="0" w:color="auto"/>
                                          </w:divBdr>
                                          <w:divsChild>
                                            <w:div w:id="1269656582">
                                              <w:marLeft w:val="0"/>
                                              <w:marRight w:val="0"/>
                                              <w:marTop w:val="0"/>
                                              <w:marBottom w:val="0"/>
                                              <w:divBdr>
                                                <w:top w:val="none" w:sz="0" w:space="0" w:color="auto"/>
                                                <w:left w:val="none" w:sz="0" w:space="0" w:color="auto"/>
                                                <w:bottom w:val="none" w:sz="0" w:space="0" w:color="auto"/>
                                                <w:right w:val="none" w:sz="0" w:space="0" w:color="auto"/>
                                              </w:divBdr>
                                              <w:divsChild>
                                                <w:div w:id="1944145000">
                                                  <w:marLeft w:val="0"/>
                                                  <w:marRight w:val="0"/>
                                                  <w:marTop w:val="0"/>
                                                  <w:marBottom w:val="0"/>
                                                  <w:divBdr>
                                                    <w:top w:val="none" w:sz="0" w:space="0" w:color="auto"/>
                                                    <w:left w:val="none" w:sz="0" w:space="0" w:color="auto"/>
                                                    <w:bottom w:val="none" w:sz="0" w:space="0" w:color="auto"/>
                                                    <w:right w:val="none" w:sz="0" w:space="0" w:color="auto"/>
                                                  </w:divBdr>
                                                  <w:divsChild>
                                                    <w:div w:id="1428379103">
                                                      <w:marLeft w:val="0"/>
                                                      <w:marRight w:val="0"/>
                                                      <w:marTop w:val="0"/>
                                                      <w:marBottom w:val="0"/>
                                                      <w:divBdr>
                                                        <w:top w:val="none" w:sz="0" w:space="0" w:color="auto"/>
                                                        <w:left w:val="none" w:sz="0" w:space="0" w:color="auto"/>
                                                        <w:bottom w:val="none" w:sz="0" w:space="0" w:color="auto"/>
                                                        <w:right w:val="none" w:sz="0" w:space="0" w:color="auto"/>
                                                      </w:divBdr>
                                                      <w:divsChild>
                                                        <w:div w:id="1255211644">
                                                          <w:marLeft w:val="0"/>
                                                          <w:marRight w:val="0"/>
                                                          <w:marTop w:val="0"/>
                                                          <w:marBottom w:val="0"/>
                                                          <w:divBdr>
                                                            <w:top w:val="none" w:sz="0" w:space="0" w:color="auto"/>
                                                            <w:left w:val="none" w:sz="0" w:space="0" w:color="auto"/>
                                                            <w:bottom w:val="none" w:sz="0" w:space="0" w:color="auto"/>
                                                            <w:right w:val="none" w:sz="0" w:space="0" w:color="auto"/>
                                                          </w:divBdr>
                                                          <w:divsChild>
                                                            <w:div w:id="1937133235">
                                                              <w:marLeft w:val="0"/>
                                                              <w:marRight w:val="0"/>
                                                              <w:marTop w:val="0"/>
                                                              <w:marBottom w:val="0"/>
                                                              <w:divBdr>
                                                                <w:top w:val="none" w:sz="0" w:space="0" w:color="auto"/>
                                                                <w:left w:val="none" w:sz="0" w:space="0" w:color="auto"/>
                                                                <w:bottom w:val="none" w:sz="0" w:space="0" w:color="auto"/>
                                                                <w:right w:val="none" w:sz="0" w:space="0" w:color="auto"/>
                                                              </w:divBdr>
                                                              <w:divsChild>
                                                                <w:div w:id="58794930">
                                                                  <w:marLeft w:val="0"/>
                                                                  <w:marRight w:val="0"/>
                                                                  <w:marTop w:val="0"/>
                                                                  <w:marBottom w:val="0"/>
                                                                  <w:divBdr>
                                                                    <w:top w:val="none" w:sz="0" w:space="0" w:color="auto"/>
                                                                    <w:left w:val="none" w:sz="0" w:space="0" w:color="auto"/>
                                                                    <w:bottom w:val="none" w:sz="0" w:space="0" w:color="auto"/>
                                                                    <w:right w:val="none" w:sz="0" w:space="0" w:color="auto"/>
                                                                  </w:divBdr>
                                                                  <w:divsChild>
                                                                    <w:div w:id="226376765">
                                                                      <w:marLeft w:val="0"/>
                                                                      <w:marRight w:val="0"/>
                                                                      <w:marTop w:val="0"/>
                                                                      <w:marBottom w:val="0"/>
                                                                      <w:divBdr>
                                                                        <w:top w:val="none" w:sz="0" w:space="0" w:color="auto"/>
                                                                        <w:left w:val="none" w:sz="0" w:space="0" w:color="auto"/>
                                                                        <w:bottom w:val="none" w:sz="0" w:space="0" w:color="auto"/>
                                                                        <w:right w:val="none" w:sz="0" w:space="0" w:color="auto"/>
                                                                      </w:divBdr>
                                                                      <w:divsChild>
                                                                        <w:div w:id="1712068233">
                                                                          <w:marLeft w:val="0"/>
                                                                          <w:marRight w:val="0"/>
                                                                          <w:marTop w:val="0"/>
                                                                          <w:marBottom w:val="0"/>
                                                                          <w:divBdr>
                                                                            <w:top w:val="none" w:sz="0" w:space="0" w:color="auto"/>
                                                                            <w:left w:val="none" w:sz="0" w:space="0" w:color="auto"/>
                                                                            <w:bottom w:val="none" w:sz="0" w:space="0" w:color="auto"/>
                                                                            <w:right w:val="none" w:sz="0" w:space="0" w:color="auto"/>
                                                                          </w:divBdr>
                                                                          <w:divsChild>
                                                                            <w:div w:id="1878270711">
                                                                              <w:marLeft w:val="0"/>
                                                                              <w:marRight w:val="0"/>
                                                                              <w:marTop w:val="0"/>
                                                                              <w:marBottom w:val="0"/>
                                                                              <w:divBdr>
                                                                                <w:top w:val="none" w:sz="0" w:space="0" w:color="auto"/>
                                                                                <w:left w:val="none" w:sz="0" w:space="0" w:color="auto"/>
                                                                                <w:bottom w:val="none" w:sz="0" w:space="0" w:color="auto"/>
                                                                                <w:right w:val="none" w:sz="0" w:space="0" w:color="auto"/>
                                                                              </w:divBdr>
                                                                              <w:divsChild>
                                                                                <w:div w:id="820076704">
                                                                                  <w:marLeft w:val="0"/>
                                                                                  <w:marRight w:val="0"/>
                                                                                  <w:marTop w:val="0"/>
                                                                                  <w:marBottom w:val="0"/>
                                                                                  <w:divBdr>
                                                                                    <w:top w:val="none" w:sz="0" w:space="0" w:color="auto"/>
                                                                                    <w:left w:val="none" w:sz="0" w:space="0" w:color="auto"/>
                                                                                    <w:bottom w:val="none" w:sz="0" w:space="0" w:color="auto"/>
                                                                                    <w:right w:val="none" w:sz="0" w:space="0" w:color="auto"/>
                                                                                  </w:divBdr>
                                                                                  <w:divsChild>
                                                                                    <w:div w:id="620576440">
                                                                                      <w:marLeft w:val="0"/>
                                                                                      <w:marRight w:val="0"/>
                                                                                      <w:marTop w:val="0"/>
                                                                                      <w:marBottom w:val="0"/>
                                                                                      <w:divBdr>
                                                                                        <w:top w:val="none" w:sz="0" w:space="0" w:color="auto"/>
                                                                                        <w:left w:val="none" w:sz="0" w:space="0" w:color="auto"/>
                                                                                        <w:bottom w:val="none" w:sz="0" w:space="0" w:color="auto"/>
                                                                                        <w:right w:val="none" w:sz="0" w:space="0" w:color="auto"/>
                                                                                      </w:divBdr>
                                                                                      <w:divsChild>
                                                                                        <w:div w:id="1756003998">
                                                                                          <w:marLeft w:val="0"/>
                                                                                          <w:marRight w:val="0"/>
                                                                                          <w:marTop w:val="0"/>
                                                                                          <w:marBottom w:val="0"/>
                                                                                          <w:divBdr>
                                                                                            <w:top w:val="none" w:sz="0" w:space="0" w:color="auto"/>
                                                                                            <w:left w:val="none" w:sz="0" w:space="0" w:color="auto"/>
                                                                                            <w:bottom w:val="none" w:sz="0" w:space="0" w:color="auto"/>
                                                                                            <w:right w:val="none" w:sz="0" w:space="0" w:color="auto"/>
                                                                                          </w:divBdr>
                                                                                          <w:divsChild>
                                                                                            <w:div w:id="1852716912">
                                                                                              <w:marLeft w:val="0"/>
                                                                                              <w:marRight w:val="0"/>
                                                                                              <w:marTop w:val="0"/>
                                                                                              <w:marBottom w:val="0"/>
                                                                                              <w:divBdr>
                                                                                                <w:top w:val="none" w:sz="0" w:space="0" w:color="auto"/>
                                                                                                <w:left w:val="none" w:sz="0" w:space="0" w:color="auto"/>
                                                                                                <w:bottom w:val="none" w:sz="0" w:space="0" w:color="auto"/>
                                                                                                <w:right w:val="none" w:sz="0" w:space="0" w:color="auto"/>
                                                                                              </w:divBdr>
                                                                                              <w:divsChild>
                                                                                                <w:div w:id="1047141541">
                                                                                                  <w:marLeft w:val="0"/>
                                                                                                  <w:marRight w:val="0"/>
                                                                                                  <w:marTop w:val="225"/>
                                                                                                  <w:marBottom w:val="225"/>
                                                                                                  <w:divBdr>
                                                                                                    <w:top w:val="none" w:sz="0" w:space="0" w:color="auto"/>
                                                                                                    <w:left w:val="none" w:sz="0" w:space="0" w:color="auto"/>
                                                                                                    <w:bottom w:val="none" w:sz="0" w:space="0" w:color="auto"/>
                                                                                                    <w:right w:val="none" w:sz="0" w:space="0" w:color="auto"/>
                                                                                                  </w:divBdr>
                                                                                                  <w:divsChild>
                                                                                                    <w:div w:id="815803023">
                                                                                                      <w:marLeft w:val="0"/>
                                                                                                      <w:marRight w:val="0"/>
                                                                                                      <w:marTop w:val="0"/>
                                                                                                      <w:marBottom w:val="0"/>
                                                                                                      <w:divBdr>
                                                                                                        <w:top w:val="none" w:sz="0" w:space="0" w:color="auto"/>
                                                                                                        <w:left w:val="none" w:sz="0" w:space="0" w:color="auto"/>
                                                                                                        <w:bottom w:val="none" w:sz="0" w:space="0" w:color="auto"/>
                                                                                                        <w:right w:val="none" w:sz="0" w:space="0" w:color="auto"/>
                                                                                                      </w:divBdr>
                                                                                                      <w:divsChild>
                                                                                                        <w:div w:id="1408727787">
                                                                                                          <w:marLeft w:val="0"/>
                                                                                                          <w:marRight w:val="0"/>
                                                                                                          <w:marTop w:val="0"/>
                                                                                                          <w:marBottom w:val="0"/>
                                                                                                          <w:divBdr>
                                                                                                            <w:top w:val="none" w:sz="0" w:space="0" w:color="auto"/>
                                                                                                            <w:left w:val="none" w:sz="0" w:space="0" w:color="auto"/>
                                                                                                            <w:bottom w:val="none" w:sz="0" w:space="0" w:color="auto"/>
                                                                                                            <w:right w:val="none" w:sz="0" w:space="0" w:color="auto"/>
                                                                                                          </w:divBdr>
                                                                                                          <w:divsChild>
                                                                                                            <w:div w:id="624041458">
                                                                                                              <w:marLeft w:val="0"/>
                                                                                                              <w:marRight w:val="0"/>
                                                                                                              <w:marTop w:val="0"/>
                                                                                                              <w:marBottom w:val="0"/>
                                                                                                              <w:divBdr>
                                                                                                                <w:top w:val="none" w:sz="0" w:space="0" w:color="auto"/>
                                                                                                                <w:left w:val="none" w:sz="0" w:space="0" w:color="auto"/>
                                                                                                                <w:bottom w:val="none" w:sz="0" w:space="0" w:color="auto"/>
                                                                                                                <w:right w:val="none" w:sz="0" w:space="0" w:color="auto"/>
                                                                                                              </w:divBdr>
                                                                                                              <w:divsChild>
                                                                                                                <w:div w:id="1831601160">
                                                                                                                  <w:marLeft w:val="0"/>
                                                                                                                  <w:marRight w:val="0"/>
                                                                                                                  <w:marTop w:val="0"/>
                                                                                                                  <w:marBottom w:val="0"/>
                                                                                                                  <w:divBdr>
                                                                                                                    <w:top w:val="none" w:sz="0" w:space="0" w:color="auto"/>
                                                                                                                    <w:left w:val="none" w:sz="0" w:space="0" w:color="auto"/>
                                                                                                                    <w:bottom w:val="none" w:sz="0" w:space="0" w:color="auto"/>
                                                                                                                    <w:right w:val="none" w:sz="0" w:space="0" w:color="auto"/>
                                                                                                                  </w:divBdr>
                                                                                                                  <w:divsChild>
                                                                                                                    <w:div w:id="464082769">
                                                                                                                      <w:marLeft w:val="0"/>
                                                                                                                      <w:marRight w:val="0"/>
                                                                                                                      <w:marTop w:val="0"/>
                                                                                                                      <w:marBottom w:val="0"/>
                                                                                                                      <w:divBdr>
                                                                                                                        <w:top w:val="none" w:sz="0" w:space="0" w:color="auto"/>
                                                                                                                        <w:left w:val="none" w:sz="0" w:space="0" w:color="auto"/>
                                                                                                                        <w:bottom w:val="none" w:sz="0" w:space="0" w:color="auto"/>
                                                                                                                        <w:right w:val="none" w:sz="0" w:space="0" w:color="auto"/>
                                                                                                                      </w:divBdr>
                                                                                                                      <w:divsChild>
                                                                                                                        <w:div w:id="884676337">
                                                                                                                          <w:marLeft w:val="0"/>
                                                                                                                          <w:marRight w:val="0"/>
                                                                                                                          <w:marTop w:val="0"/>
                                                                                                                          <w:marBottom w:val="0"/>
                                                                                                                          <w:divBdr>
                                                                                                                            <w:top w:val="none" w:sz="0" w:space="0" w:color="auto"/>
                                                                                                                            <w:left w:val="none" w:sz="0" w:space="0" w:color="auto"/>
                                                                                                                            <w:bottom w:val="none" w:sz="0" w:space="0" w:color="auto"/>
                                                                                                                            <w:right w:val="none" w:sz="0" w:space="0" w:color="auto"/>
                                                                                                                          </w:divBdr>
                                                                                                                          <w:divsChild>
                                                                                                                            <w:div w:id="1634561770">
                                                                                                                              <w:marLeft w:val="0"/>
                                                                                                                              <w:marRight w:val="0"/>
                                                                                                                              <w:marTop w:val="0"/>
                                                                                                                              <w:marBottom w:val="0"/>
                                                                                                                              <w:divBdr>
                                                                                                                                <w:top w:val="none" w:sz="0" w:space="0" w:color="auto"/>
                                                                                                                                <w:left w:val="none" w:sz="0" w:space="0" w:color="auto"/>
                                                                                                                                <w:bottom w:val="none" w:sz="0" w:space="0" w:color="auto"/>
                                                                                                                                <w:right w:val="none" w:sz="0" w:space="0" w:color="auto"/>
                                                                                                                              </w:divBdr>
                                                                                                                              <w:divsChild>
                                                                                                                                <w:div w:id="1956251040">
                                                                                                                                  <w:marLeft w:val="0"/>
                                                                                                                                  <w:marRight w:val="0"/>
                                                                                                                                  <w:marTop w:val="0"/>
                                                                                                                                  <w:marBottom w:val="0"/>
                                                                                                                                  <w:divBdr>
                                                                                                                                    <w:top w:val="none" w:sz="0" w:space="0" w:color="auto"/>
                                                                                                                                    <w:left w:val="none" w:sz="0" w:space="0" w:color="auto"/>
                                                                                                                                    <w:bottom w:val="none" w:sz="0" w:space="0" w:color="auto"/>
                                                                                                                                    <w:right w:val="none" w:sz="0" w:space="0" w:color="auto"/>
                                                                                                                                  </w:divBdr>
                                                                                                                                  <w:divsChild>
                                                                                                                                    <w:div w:id="950431348">
                                                                                                                                      <w:marLeft w:val="0"/>
                                                                                                                                      <w:marRight w:val="0"/>
                                                                                                                                      <w:marTop w:val="0"/>
                                                                                                                                      <w:marBottom w:val="0"/>
                                                                                                                                      <w:divBdr>
                                                                                                                                        <w:top w:val="none" w:sz="0" w:space="0" w:color="auto"/>
                                                                                                                                        <w:left w:val="none" w:sz="0" w:space="0" w:color="auto"/>
                                                                                                                                        <w:bottom w:val="none" w:sz="0" w:space="0" w:color="auto"/>
                                                                                                                                        <w:right w:val="none" w:sz="0" w:space="0" w:color="auto"/>
                                                                                                                                      </w:divBdr>
                                                                                                                                      <w:divsChild>
                                                                                                                                        <w:div w:id="581529242">
                                                                                                                                          <w:marLeft w:val="0"/>
                                                                                                                                          <w:marRight w:val="0"/>
                                                                                                                                          <w:marTop w:val="0"/>
                                                                                                                                          <w:marBottom w:val="0"/>
                                                                                                                                          <w:divBdr>
                                                                                                                                            <w:top w:val="none" w:sz="0" w:space="0" w:color="auto"/>
                                                                                                                                            <w:left w:val="none" w:sz="0" w:space="0" w:color="auto"/>
                                                                                                                                            <w:bottom w:val="none" w:sz="0" w:space="0" w:color="auto"/>
                                                                                                                                            <w:right w:val="none" w:sz="0" w:space="0" w:color="auto"/>
                                                                                                                                          </w:divBdr>
                                                                                                                                          <w:divsChild>
                                                                                                                                            <w:div w:id="951746139">
                                                                                                                                              <w:marLeft w:val="135"/>
                                                                                                                                              <w:marRight w:val="0"/>
                                                                                                                                              <w:marTop w:val="0"/>
                                                                                                                                              <w:marBottom w:val="0"/>
                                                                                                                                              <w:divBdr>
                                                                                                                                                <w:top w:val="none" w:sz="0" w:space="0" w:color="auto"/>
                                                                                                                                                <w:left w:val="none" w:sz="0" w:space="0" w:color="auto"/>
                                                                                                                                                <w:bottom w:val="none" w:sz="0" w:space="0" w:color="auto"/>
                                                                                                                                                <w:right w:val="none" w:sz="0" w:space="0" w:color="auto"/>
                                                                                                                                              </w:divBdr>
                                                                                                                                              <w:divsChild>
                                                                                                                                                <w:div w:id="1894609813">
                                                                                                                                                  <w:marLeft w:val="0"/>
                                                                                                                                                  <w:marRight w:val="0"/>
                                                                                                                                                  <w:marTop w:val="0"/>
                                                                                                                                                  <w:marBottom w:val="0"/>
                                                                                                                                                  <w:divBdr>
                                                                                                                                                    <w:top w:val="single" w:sz="6" w:space="0" w:color="CCCCCC"/>
                                                                                                                                                    <w:left w:val="single" w:sz="6" w:space="0" w:color="CCCCCC"/>
                                                                                                                                                    <w:bottom w:val="single" w:sz="6" w:space="0" w:color="CCCCCC"/>
                                                                                                                                                    <w:right w:val="single" w:sz="6" w:space="0" w:color="CCCCCC"/>
                                                                                                                                                  </w:divBdr>
                                                                                                                                                  <w:divsChild>
                                                                                                                                                    <w:div w:id="500197433">
                                                                                                                                                      <w:marLeft w:val="0"/>
                                                                                                                                                      <w:marRight w:val="0"/>
                                                                                                                                                      <w:marTop w:val="0"/>
                                                                                                                                                      <w:marBottom w:val="0"/>
                                                                                                                                                      <w:divBdr>
                                                                                                                                                        <w:top w:val="none" w:sz="0" w:space="0" w:color="auto"/>
                                                                                                                                                        <w:left w:val="none" w:sz="0" w:space="0" w:color="auto"/>
                                                                                                                                                        <w:bottom w:val="none" w:sz="0" w:space="0" w:color="auto"/>
                                                                                                                                                        <w:right w:val="none" w:sz="0" w:space="0" w:color="auto"/>
                                                                                                                                                      </w:divBdr>
                                                                                                                                                      <w:divsChild>
                                                                                                                                                        <w:div w:id="579486378">
                                                                                                                                                          <w:marLeft w:val="0"/>
                                                                                                                                                          <w:marRight w:val="0"/>
                                                                                                                                                          <w:marTop w:val="0"/>
                                                                                                                                                          <w:marBottom w:val="0"/>
                                                                                                                                                          <w:divBdr>
                                                                                                                                                            <w:top w:val="none" w:sz="0" w:space="0" w:color="auto"/>
                                                                                                                                                            <w:left w:val="none" w:sz="0" w:space="0" w:color="auto"/>
                                                                                                                                                            <w:bottom w:val="none" w:sz="0" w:space="0" w:color="auto"/>
                                                                                                                                                            <w:right w:val="none" w:sz="0" w:space="0" w:color="auto"/>
                                                                                                                                                          </w:divBdr>
                                                                                                                                                          <w:divsChild>
                                                                                                                                                            <w:div w:id="2004774750">
                                                                                                                                                              <w:marLeft w:val="0"/>
                                                                                                                                                              <w:marRight w:val="0"/>
                                                                                                                                                              <w:marTop w:val="0"/>
                                                                                                                                                              <w:marBottom w:val="0"/>
                                                                                                                                                              <w:divBdr>
                                                                                                                                                                <w:top w:val="none" w:sz="0" w:space="0" w:color="auto"/>
                                                                                                                                                                <w:left w:val="none" w:sz="0" w:space="0" w:color="auto"/>
                                                                                                                                                                <w:bottom w:val="none" w:sz="0" w:space="0" w:color="auto"/>
                                                                                                                                                                <w:right w:val="none" w:sz="0" w:space="0" w:color="auto"/>
                                                                                                                                                              </w:divBdr>
                                                                                                                                                              <w:divsChild>
                                                                                                                                                                <w:div w:id="1216509123">
                                                                                                                                                                  <w:marLeft w:val="0"/>
                                                                                                                                                                  <w:marRight w:val="0"/>
                                                                                                                                                                  <w:marTop w:val="0"/>
                                                                                                                                                                  <w:marBottom w:val="0"/>
                                                                                                                                                                  <w:divBdr>
                                                                                                                                                                    <w:top w:val="none" w:sz="0" w:space="0" w:color="auto"/>
                                                                                                                                                                    <w:left w:val="none" w:sz="0" w:space="0" w:color="auto"/>
                                                                                                                                                                    <w:bottom w:val="none" w:sz="0" w:space="0" w:color="auto"/>
                                                                                                                                                                    <w:right w:val="none" w:sz="0" w:space="0" w:color="auto"/>
                                                                                                                                                                  </w:divBdr>
                                                                                                                                                                  <w:divsChild>
                                                                                                                                                                    <w:div w:id="784037648">
                                                                                                                                                                      <w:marLeft w:val="0"/>
                                                                                                                                                                      <w:marRight w:val="0"/>
                                                                                                                                                                      <w:marTop w:val="0"/>
                                                                                                                                                                      <w:marBottom w:val="0"/>
                                                                                                                                                                      <w:divBdr>
                                                                                                                                                                        <w:top w:val="none" w:sz="0" w:space="0" w:color="auto"/>
                                                                                                                                                                        <w:left w:val="none" w:sz="0" w:space="0" w:color="auto"/>
                                                                                                                                                                        <w:bottom w:val="none" w:sz="0" w:space="0" w:color="auto"/>
                                                                                                                                                                        <w:right w:val="none" w:sz="0" w:space="0" w:color="auto"/>
                                                                                                                                                                      </w:divBdr>
                                                                                                                                                                      <w:divsChild>
                                                                                                                                                                        <w:div w:id="306321377">
                                                                                                                                                                          <w:marLeft w:val="0"/>
                                                                                                                                                                          <w:marRight w:val="0"/>
                                                                                                                                                                          <w:marTop w:val="0"/>
                                                                                                                                                                          <w:marBottom w:val="0"/>
                                                                                                                                                                          <w:divBdr>
                                                                                                                                                                            <w:top w:val="none" w:sz="0" w:space="0" w:color="auto"/>
                                                                                                                                                                            <w:left w:val="none" w:sz="0" w:space="0" w:color="auto"/>
                                                                                                                                                                            <w:bottom w:val="none" w:sz="0" w:space="0" w:color="auto"/>
                                                                                                                                                                            <w:right w:val="none" w:sz="0" w:space="0" w:color="auto"/>
                                                                                                                                                                          </w:divBdr>
                                                                                                                                                                          <w:divsChild>
                                                                                                                                                                            <w:div w:id="753161843">
                                                                                                                                                                              <w:marLeft w:val="0"/>
                                                                                                                                                                              <w:marRight w:val="0"/>
                                                                                                                                                                              <w:marTop w:val="0"/>
                                                                                                                                                                              <w:marBottom w:val="0"/>
                                                                                                                                                                              <w:divBdr>
                                                                                                                                                                                <w:top w:val="none" w:sz="0" w:space="0" w:color="auto"/>
                                                                                                                                                                                <w:left w:val="none" w:sz="0" w:space="0" w:color="auto"/>
                                                                                                                                                                                <w:bottom w:val="none" w:sz="0" w:space="0" w:color="auto"/>
                                                                                                                                                                                <w:right w:val="none" w:sz="0" w:space="0" w:color="auto"/>
                                                                                                                                                                              </w:divBdr>
                                                                                                                                                                              <w:divsChild>
                                                                                                                                                                                <w:div w:id="1479880448">
                                                                                                                                                                                  <w:marLeft w:val="0"/>
                                                                                                                                                                                  <w:marRight w:val="0"/>
                                                                                                                                                                                  <w:marTop w:val="0"/>
                                                                                                                                                                                  <w:marBottom w:val="0"/>
                                                                                                                                                                                  <w:divBdr>
                                                                                                                                                                                    <w:top w:val="none" w:sz="0" w:space="0" w:color="auto"/>
                                                                                                                                                                                    <w:left w:val="none" w:sz="0" w:space="0" w:color="auto"/>
                                                                                                                                                                                    <w:bottom w:val="none" w:sz="0" w:space="0" w:color="auto"/>
                                                                                                                                                                                    <w:right w:val="none" w:sz="0" w:space="0" w:color="auto"/>
                                                                                                                                                                                  </w:divBdr>
                                                                                                                                                                                  <w:divsChild>
                                                                                                                                                                                    <w:div w:id="1569075739">
                                                                                                                                                                                      <w:marLeft w:val="0"/>
                                                                                                                                                                                      <w:marRight w:val="0"/>
                                                                                                                                                                                      <w:marTop w:val="0"/>
                                                                                                                                                                                      <w:marBottom w:val="0"/>
                                                                                                                                                                                      <w:divBdr>
                                                                                                                                                                                        <w:top w:val="none" w:sz="0" w:space="0" w:color="auto"/>
                                                                                                                                                                                        <w:left w:val="none" w:sz="0" w:space="0" w:color="auto"/>
                                                                                                                                                                                        <w:bottom w:val="none" w:sz="0" w:space="0" w:color="auto"/>
                                                                                                                                                                                        <w:right w:val="none" w:sz="0" w:space="0" w:color="auto"/>
                                                                                                                                                                                      </w:divBdr>
                                                                                                                                                                                      <w:divsChild>
                                                                                                                                                                                        <w:div w:id="46759677">
                                                                                                                                                                                          <w:marLeft w:val="0"/>
                                                                                                                                                                                          <w:marRight w:val="0"/>
                                                                                                                                                                                          <w:marTop w:val="0"/>
                                                                                                                                                                                          <w:marBottom w:val="0"/>
                                                                                                                                                                                          <w:divBdr>
                                                                                                                                                                                            <w:top w:val="none" w:sz="0" w:space="0" w:color="auto"/>
                                                                                                                                                                                            <w:left w:val="none" w:sz="0" w:space="0" w:color="auto"/>
                                                                                                                                                                                            <w:bottom w:val="none" w:sz="0" w:space="0" w:color="auto"/>
                                                                                                                                                                                            <w:right w:val="none" w:sz="0" w:space="0" w:color="auto"/>
                                                                                                                                                                                          </w:divBdr>
                                                                                                                                                                                          <w:divsChild>
                                                                                                                                                                                            <w:div w:id="408040962">
                                                                                                                                                                                              <w:marLeft w:val="0"/>
                                                                                                                                                                                              <w:marRight w:val="0"/>
                                                                                                                                                                                              <w:marTop w:val="0"/>
                                                                                                                                                                                              <w:marBottom w:val="0"/>
                                                                                                                                                                                              <w:divBdr>
                                                                                                                                                                                                <w:top w:val="none" w:sz="0" w:space="0" w:color="auto"/>
                                                                                                                                                                                                <w:left w:val="none" w:sz="0" w:space="0" w:color="auto"/>
                                                                                                                                                                                                <w:bottom w:val="none" w:sz="0" w:space="0" w:color="auto"/>
                                                                                                                                                                                                <w:right w:val="none" w:sz="0" w:space="0" w:color="auto"/>
                                                                                                                                                                                              </w:divBdr>
                                                                                                                                                                                              <w:divsChild>
                                                                                                                                                                                                <w:div w:id="1822963836">
                                                                                                                                                                                                  <w:marLeft w:val="0"/>
                                                                                                                                                                                                  <w:marRight w:val="0"/>
                                                                                                                                                                                                  <w:marTop w:val="0"/>
                                                                                                                                                                                                  <w:marBottom w:val="0"/>
                                                                                                                                                                                                  <w:divBdr>
                                                                                                                                                                                                    <w:top w:val="none" w:sz="0" w:space="0" w:color="auto"/>
                                                                                                                                                                                                    <w:left w:val="none" w:sz="0" w:space="0" w:color="auto"/>
                                                                                                                                                                                                    <w:bottom w:val="none" w:sz="0" w:space="0" w:color="auto"/>
                                                                                                                                                                                                    <w:right w:val="none" w:sz="0" w:space="0" w:color="auto"/>
                                                                                                                                                                                                  </w:divBdr>
                                                                                                                                                                                                  <w:divsChild>
                                                                                                                                                                                                    <w:div w:id="1208374494">
                                                                                                                                                                                                      <w:marLeft w:val="0"/>
                                                                                                                                                                                                      <w:marRight w:val="0"/>
                                                                                                                                                                                                      <w:marTop w:val="0"/>
                                                                                                                                                                                                      <w:marBottom w:val="0"/>
                                                                                                                                                                                                      <w:divBdr>
                                                                                                                                                                                                        <w:top w:val="none" w:sz="0" w:space="0" w:color="auto"/>
                                                                                                                                                                                                        <w:left w:val="none" w:sz="0" w:space="0" w:color="auto"/>
                                                                                                                                                                                                        <w:bottom w:val="none" w:sz="0" w:space="0" w:color="auto"/>
                                                                                                                                                                                                        <w:right w:val="none" w:sz="0" w:space="0" w:color="auto"/>
                                                                                                                                                                                                      </w:divBdr>
                                                                                                                                                                                                      <w:divsChild>
                                                                                                                                                                                                        <w:div w:id="1537422251">
                                                                                                                                                                                                          <w:marLeft w:val="0"/>
                                                                                                                                                                                                          <w:marRight w:val="0"/>
                                                                                                                                                                                                          <w:marTop w:val="0"/>
                                                                                                                                                                                                          <w:marBottom w:val="0"/>
                                                                                                                                                                                                          <w:divBdr>
                                                                                                                                                                                                            <w:top w:val="none" w:sz="0" w:space="0" w:color="auto"/>
                                                                                                                                                                                                            <w:left w:val="none" w:sz="0" w:space="0" w:color="auto"/>
                                                                                                                                                                                                            <w:bottom w:val="none" w:sz="0" w:space="0" w:color="auto"/>
                                                                                                                                                                                                            <w:right w:val="none" w:sz="0" w:space="0" w:color="auto"/>
                                                                                                                                                                                                          </w:divBdr>
                                                                                                                                                                                                          <w:divsChild>
                                                                                                                                                                                                            <w:div w:id="134222728">
                                                                                                                                                                                                              <w:marLeft w:val="0"/>
                                                                                                                                                                                                              <w:marRight w:val="0"/>
                                                                                                                                                                                                              <w:marTop w:val="0"/>
                                                                                                                                                                                                              <w:marBottom w:val="0"/>
                                                                                                                                                                                                              <w:divBdr>
                                                                                                                                                                                                                <w:top w:val="none" w:sz="0" w:space="0" w:color="auto"/>
                                                                                                                                                                                                                <w:left w:val="none" w:sz="0" w:space="0" w:color="auto"/>
                                                                                                                                                                                                                <w:bottom w:val="none" w:sz="0" w:space="0" w:color="auto"/>
                                                                                                                                                                                                                <w:right w:val="none" w:sz="0" w:space="0" w:color="auto"/>
                                                                                                                                                                                                              </w:divBdr>
                                                                                                                                                                                                              <w:divsChild>
                                                                                                                                                                                                                <w:div w:id="375743849">
                                                                                                                                                                                                                  <w:marLeft w:val="0"/>
                                                                                                                                                                                                                  <w:marRight w:val="0"/>
                                                                                                                                                                                                                  <w:marTop w:val="0"/>
                                                                                                                                                                                                                  <w:marBottom w:val="0"/>
                                                                                                                                                                                                                  <w:divBdr>
                                                                                                                                                                                                                    <w:top w:val="none" w:sz="0" w:space="0" w:color="auto"/>
                                                                                                                                                                                                                    <w:left w:val="none" w:sz="0" w:space="0" w:color="auto"/>
                                                                                                                                                                                                                    <w:bottom w:val="none" w:sz="0" w:space="0" w:color="auto"/>
                                                                                                                                                                                                                    <w:right w:val="none" w:sz="0" w:space="0" w:color="auto"/>
                                                                                                                                                                                                                  </w:divBdr>
                                                                                                                                                                                                                  <w:divsChild>
                                                                                                                                                                                                                    <w:div w:id="1882354320">
                                                                                                                                                                                                                      <w:marLeft w:val="0"/>
                                                                                                                                                                                                                      <w:marRight w:val="0"/>
                                                                                                                                                                                                                      <w:marTop w:val="0"/>
                                                                                                                                                                                                                      <w:marBottom w:val="0"/>
                                                                                                                                                                                                                      <w:divBdr>
                                                                                                                                                                                                                        <w:top w:val="none" w:sz="0" w:space="0" w:color="auto"/>
                                                                                                                                                                                                                        <w:left w:val="none" w:sz="0" w:space="0" w:color="auto"/>
                                                                                                                                                                                                                        <w:bottom w:val="none" w:sz="0" w:space="0" w:color="auto"/>
                                                                                                                                                                                                                        <w:right w:val="none" w:sz="0" w:space="0" w:color="auto"/>
                                                                                                                                                                                                                      </w:divBdr>
                                                                                                                                                                                                                      <w:divsChild>
                                                                                                                                                                                                                        <w:div w:id="1700201458">
                                                                                                                                                                                                                          <w:marLeft w:val="0"/>
                                                                                                                                                                                                                          <w:marRight w:val="0"/>
                                                                                                                                                                                                                          <w:marTop w:val="0"/>
                                                                                                                                                                                                                          <w:marBottom w:val="0"/>
                                                                                                                                                                                                                          <w:divBdr>
                                                                                                                                                                                                                            <w:top w:val="none" w:sz="0" w:space="0" w:color="auto"/>
                                                                                                                                                                                                                            <w:left w:val="none" w:sz="0" w:space="0" w:color="auto"/>
                                                                                                                                                                                                                            <w:bottom w:val="none" w:sz="0" w:space="0" w:color="auto"/>
                                                                                                                                                                                                                            <w:right w:val="none" w:sz="0" w:space="0" w:color="auto"/>
                                                                                                                                                                                                                          </w:divBdr>
                                                                                                                                                                                                                          <w:divsChild>
                                                                                                                                                                                                                            <w:div w:id="1715347177">
                                                                                                                                                                                                                              <w:marLeft w:val="0"/>
                                                                                                                                                                                                                              <w:marRight w:val="0"/>
                                                                                                                                                                                                                              <w:marTop w:val="0"/>
                                                                                                                                                                                                                              <w:marBottom w:val="0"/>
                                                                                                                                                                                                                              <w:divBdr>
                                                                                                                                                                                                                                <w:top w:val="none" w:sz="0" w:space="0" w:color="auto"/>
                                                                                                                                                                                                                                <w:left w:val="none" w:sz="0" w:space="0" w:color="auto"/>
                                                                                                                                                                                                                                <w:bottom w:val="none" w:sz="0" w:space="0" w:color="auto"/>
                                                                                                                                                                                                                                <w:right w:val="none" w:sz="0" w:space="0" w:color="auto"/>
                                                                                                                                                                                                                              </w:divBdr>
                                                                                                                                                                                                                              <w:divsChild>
                                                                                                                                                                                                                                <w:div w:id="547228939">
                                                                                                                                                                                                                                  <w:marLeft w:val="0"/>
                                                                                                                                                                                                                                  <w:marRight w:val="0"/>
                                                                                                                                                                                                                                  <w:marTop w:val="0"/>
                                                                                                                                                                                                                                  <w:marBottom w:val="0"/>
                                                                                                                                                                                                                                  <w:divBdr>
                                                                                                                                                                                                                                    <w:top w:val="none" w:sz="0" w:space="0" w:color="auto"/>
                                                                                                                                                                                                                                    <w:left w:val="none" w:sz="0" w:space="0" w:color="auto"/>
                                                                                                                                                                                                                                    <w:bottom w:val="none" w:sz="0" w:space="0" w:color="auto"/>
                                                                                                                                                                                                                                    <w:right w:val="none" w:sz="0" w:space="0" w:color="auto"/>
                                                                                                                                                                                                                                  </w:divBdr>
                                                                                                                                                                                                                                  <w:divsChild>
                                                                                                                                                                                                                                    <w:div w:id="143275843">
                                                                                                                                                                                                                                      <w:marLeft w:val="0"/>
                                                                                                                                                                                                                                      <w:marRight w:val="0"/>
                                                                                                                                                                                                                                      <w:marTop w:val="0"/>
                                                                                                                                                                                                                                      <w:marBottom w:val="0"/>
                                                                                                                                                                                                                                      <w:divBdr>
                                                                                                                                                                                                                                        <w:top w:val="none" w:sz="0" w:space="0" w:color="auto"/>
                                                                                                                                                                                                                                        <w:left w:val="none" w:sz="0" w:space="0" w:color="auto"/>
                                                                                                                                                                                                                                        <w:bottom w:val="none" w:sz="0" w:space="0" w:color="auto"/>
                                                                                                                                                                                                                                        <w:right w:val="none" w:sz="0" w:space="0" w:color="auto"/>
                                                                                                                                                                                                                                      </w:divBdr>
                                                                                                                                                                                                                                      <w:divsChild>
                                                                                                                                                                                                                                        <w:div w:id="11176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8549479">
      <w:bodyDiv w:val="1"/>
      <w:marLeft w:val="0"/>
      <w:marRight w:val="0"/>
      <w:marTop w:val="0"/>
      <w:marBottom w:val="0"/>
      <w:divBdr>
        <w:top w:val="none" w:sz="0" w:space="0" w:color="auto"/>
        <w:left w:val="none" w:sz="0" w:space="0" w:color="auto"/>
        <w:bottom w:val="none" w:sz="0" w:space="0" w:color="auto"/>
        <w:right w:val="none" w:sz="0" w:space="0" w:color="auto"/>
      </w:divBdr>
    </w:div>
    <w:div w:id="1222402200">
      <w:bodyDiv w:val="1"/>
      <w:marLeft w:val="0"/>
      <w:marRight w:val="0"/>
      <w:marTop w:val="0"/>
      <w:marBottom w:val="0"/>
      <w:divBdr>
        <w:top w:val="none" w:sz="0" w:space="0" w:color="auto"/>
        <w:left w:val="none" w:sz="0" w:space="0" w:color="auto"/>
        <w:bottom w:val="none" w:sz="0" w:space="0" w:color="auto"/>
        <w:right w:val="none" w:sz="0" w:space="0" w:color="auto"/>
      </w:divBdr>
    </w:div>
    <w:div w:id="1231768222">
      <w:bodyDiv w:val="1"/>
      <w:marLeft w:val="0"/>
      <w:marRight w:val="0"/>
      <w:marTop w:val="0"/>
      <w:marBottom w:val="0"/>
      <w:divBdr>
        <w:top w:val="none" w:sz="0" w:space="0" w:color="auto"/>
        <w:left w:val="none" w:sz="0" w:space="0" w:color="auto"/>
        <w:bottom w:val="none" w:sz="0" w:space="0" w:color="auto"/>
        <w:right w:val="none" w:sz="0" w:space="0" w:color="auto"/>
      </w:divBdr>
    </w:div>
    <w:div w:id="1233153699">
      <w:bodyDiv w:val="1"/>
      <w:marLeft w:val="0"/>
      <w:marRight w:val="0"/>
      <w:marTop w:val="0"/>
      <w:marBottom w:val="0"/>
      <w:divBdr>
        <w:top w:val="none" w:sz="0" w:space="0" w:color="auto"/>
        <w:left w:val="none" w:sz="0" w:space="0" w:color="auto"/>
        <w:bottom w:val="none" w:sz="0" w:space="0" w:color="auto"/>
        <w:right w:val="none" w:sz="0" w:space="0" w:color="auto"/>
      </w:divBdr>
      <w:divsChild>
        <w:div w:id="1603344728">
          <w:marLeft w:val="0"/>
          <w:marRight w:val="0"/>
          <w:marTop w:val="0"/>
          <w:marBottom w:val="0"/>
          <w:divBdr>
            <w:top w:val="none" w:sz="0" w:space="0" w:color="auto"/>
            <w:left w:val="none" w:sz="0" w:space="0" w:color="auto"/>
            <w:bottom w:val="none" w:sz="0" w:space="0" w:color="auto"/>
            <w:right w:val="none" w:sz="0" w:space="0" w:color="auto"/>
          </w:divBdr>
          <w:divsChild>
            <w:div w:id="172763775">
              <w:marLeft w:val="0"/>
              <w:marRight w:val="0"/>
              <w:marTop w:val="0"/>
              <w:marBottom w:val="0"/>
              <w:divBdr>
                <w:top w:val="none" w:sz="0" w:space="0" w:color="auto"/>
                <w:left w:val="none" w:sz="0" w:space="0" w:color="auto"/>
                <w:bottom w:val="none" w:sz="0" w:space="0" w:color="auto"/>
                <w:right w:val="none" w:sz="0" w:space="0" w:color="auto"/>
              </w:divBdr>
              <w:divsChild>
                <w:div w:id="1122572707">
                  <w:marLeft w:val="0"/>
                  <w:marRight w:val="0"/>
                  <w:marTop w:val="0"/>
                  <w:marBottom w:val="0"/>
                  <w:divBdr>
                    <w:top w:val="none" w:sz="0" w:space="0" w:color="auto"/>
                    <w:left w:val="none" w:sz="0" w:space="0" w:color="auto"/>
                    <w:bottom w:val="none" w:sz="0" w:space="0" w:color="auto"/>
                    <w:right w:val="none" w:sz="0" w:space="0" w:color="auto"/>
                  </w:divBdr>
                  <w:divsChild>
                    <w:div w:id="44041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145317">
      <w:bodyDiv w:val="1"/>
      <w:marLeft w:val="60"/>
      <w:marRight w:val="60"/>
      <w:marTop w:val="60"/>
      <w:marBottom w:val="15"/>
      <w:divBdr>
        <w:top w:val="none" w:sz="0" w:space="0" w:color="auto"/>
        <w:left w:val="none" w:sz="0" w:space="0" w:color="auto"/>
        <w:bottom w:val="none" w:sz="0" w:space="0" w:color="auto"/>
        <w:right w:val="none" w:sz="0" w:space="0" w:color="auto"/>
      </w:divBdr>
      <w:divsChild>
        <w:div w:id="767585334">
          <w:marLeft w:val="0"/>
          <w:marRight w:val="0"/>
          <w:marTop w:val="0"/>
          <w:marBottom w:val="0"/>
          <w:divBdr>
            <w:top w:val="none" w:sz="0" w:space="0" w:color="auto"/>
            <w:left w:val="none" w:sz="0" w:space="0" w:color="auto"/>
            <w:bottom w:val="none" w:sz="0" w:space="0" w:color="auto"/>
            <w:right w:val="none" w:sz="0" w:space="0" w:color="auto"/>
          </w:divBdr>
        </w:div>
        <w:div w:id="1901480580">
          <w:marLeft w:val="0"/>
          <w:marRight w:val="0"/>
          <w:marTop w:val="0"/>
          <w:marBottom w:val="0"/>
          <w:divBdr>
            <w:top w:val="none" w:sz="0" w:space="0" w:color="auto"/>
            <w:left w:val="none" w:sz="0" w:space="0" w:color="auto"/>
            <w:bottom w:val="none" w:sz="0" w:space="0" w:color="auto"/>
            <w:right w:val="none" w:sz="0" w:space="0" w:color="auto"/>
          </w:divBdr>
        </w:div>
      </w:divsChild>
    </w:div>
    <w:div w:id="1299216924">
      <w:bodyDiv w:val="1"/>
      <w:marLeft w:val="0"/>
      <w:marRight w:val="0"/>
      <w:marTop w:val="0"/>
      <w:marBottom w:val="0"/>
      <w:divBdr>
        <w:top w:val="none" w:sz="0" w:space="0" w:color="auto"/>
        <w:left w:val="none" w:sz="0" w:space="0" w:color="auto"/>
        <w:bottom w:val="none" w:sz="0" w:space="0" w:color="auto"/>
        <w:right w:val="none" w:sz="0" w:space="0" w:color="auto"/>
      </w:divBdr>
      <w:divsChild>
        <w:div w:id="1441607745">
          <w:marLeft w:val="0"/>
          <w:marRight w:val="0"/>
          <w:marTop w:val="0"/>
          <w:marBottom w:val="0"/>
          <w:divBdr>
            <w:top w:val="none" w:sz="0" w:space="0" w:color="auto"/>
            <w:left w:val="none" w:sz="0" w:space="0" w:color="auto"/>
            <w:bottom w:val="none" w:sz="0" w:space="0" w:color="auto"/>
            <w:right w:val="none" w:sz="0" w:space="0" w:color="auto"/>
          </w:divBdr>
        </w:div>
      </w:divsChild>
    </w:div>
    <w:div w:id="1316716111">
      <w:bodyDiv w:val="1"/>
      <w:marLeft w:val="0"/>
      <w:marRight w:val="0"/>
      <w:marTop w:val="0"/>
      <w:marBottom w:val="0"/>
      <w:divBdr>
        <w:top w:val="none" w:sz="0" w:space="0" w:color="auto"/>
        <w:left w:val="none" w:sz="0" w:space="0" w:color="auto"/>
        <w:bottom w:val="none" w:sz="0" w:space="0" w:color="auto"/>
        <w:right w:val="none" w:sz="0" w:space="0" w:color="auto"/>
      </w:divBdr>
      <w:divsChild>
        <w:div w:id="583996813">
          <w:marLeft w:val="0"/>
          <w:marRight w:val="0"/>
          <w:marTop w:val="0"/>
          <w:marBottom w:val="0"/>
          <w:divBdr>
            <w:top w:val="none" w:sz="0" w:space="0" w:color="auto"/>
            <w:left w:val="none" w:sz="0" w:space="0" w:color="auto"/>
            <w:bottom w:val="none" w:sz="0" w:space="0" w:color="auto"/>
            <w:right w:val="none" w:sz="0" w:space="0" w:color="auto"/>
          </w:divBdr>
          <w:divsChild>
            <w:div w:id="482741697">
              <w:marLeft w:val="0"/>
              <w:marRight w:val="0"/>
              <w:marTop w:val="0"/>
              <w:marBottom w:val="0"/>
              <w:divBdr>
                <w:top w:val="none" w:sz="0" w:space="0" w:color="auto"/>
                <w:left w:val="none" w:sz="0" w:space="0" w:color="auto"/>
                <w:bottom w:val="none" w:sz="0" w:space="0" w:color="auto"/>
                <w:right w:val="none" w:sz="0" w:space="0" w:color="auto"/>
              </w:divBdr>
              <w:divsChild>
                <w:div w:id="1744789845">
                  <w:marLeft w:val="0"/>
                  <w:marRight w:val="0"/>
                  <w:marTop w:val="0"/>
                  <w:marBottom w:val="0"/>
                  <w:divBdr>
                    <w:top w:val="none" w:sz="0" w:space="0" w:color="auto"/>
                    <w:left w:val="none" w:sz="0" w:space="0" w:color="auto"/>
                    <w:bottom w:val="none" w:sz="0" w:space="0" w:color="auto"/>
                    <w:right w:val="none" w:sz="0" w:space="0" w:color="auto"/>
                  </w:divBdr>
                  <w:divsChild>
                    <w:div w:id="925654589">
                      <w:marLeft w:val="0"/>
                      <w:marRight w:val="0"/>
                      <w:marTop w:val="0"/>
                      <w:marBottom w:val="0"/>
                      <w:divBdr>
                        <w:top w:val="none" w:sz="0" w:space="0" w:color="auto"/>
                        <w:left w:val="none" w:sz="0" w:space="0" w:color="auto"/>
                        <w:bottom w:val="none" w:sz="0" w:space="0" w:color="auto"/>
                        <w:right w:val="none" w:sz="0" w:space="0" w:color="auto"/>
                      </w:divBdr>
                      <w:divsChild>
                        <w:div w:id="1366909780">
                          <w:marLeft w:val="0"/>
                          <w:marRight w:val="300"/>
                          <w:marTop w:val="225"/>
                          <w:marBottom w:val="375"/>
                          <w:divBdr>
                            <w:top w:val="single" w:sz="6" w:space="8" w:color="DFE4D1"/>
                            <w:left w:val="single" w:sz="6" w:space="9" w:color="DFE4D1"/>
                            <w:bottom w:val="single" w:sz="6" w:space="8" w:color="DFE4D1"/>
                            <w:right w:val="single" w:sz="6" w:space="9" w:color="DFE4D1"/>
                          </w:divBdr>
                        </w:div>
                      </w:divsChild>
                    </w:div>
                  </w:divsChild>
                </w:div>
              </w:divsChild>
            </w:div>
          </w:divsChild>
        </w:div>
      </w:divsChild>
    </w:div>
    <w:div w:id="1482382879">
      <w:bodyDiv w:val="1"/>
      <w:marLeft w:val="0"/>
      <w:marRight w:val="0"/>
      <w:marTop w:val="0"/>
      <w:marBottom w:val="0"/>
      <w:divBdr>
        <w:top w:val="none" w:sz="0" w:space="0" w:color="auto"/>
        <w:left w:val="none" w:sz="0" w:space="0" w:color="auto"/>
        <w:bottom w:val="none" w:sz="0" w:space="0" w:color="auto"/>
        <w:right w:val="none" w:sz="0" w:space="0" w:color="auto"/>
      </w:divBdr>
      <w:divsChild>
        <w:div w:id="961768741">
          <w:marLeft w:val="0"/>
          <w:marRight w:val="0"/>
          <w:marTop w:val="0"/>
          <w:marBottom w:val="0"/>
          <w:divBdr>
            <w:top w:val="none" w:sz="0" w:space="0" w:color="auto"/>
            <w:left w:val="none" w:sz="0" w:space="0" w:color="auto"/>
            <w:bottom w:val="none" w:sz="0" w:space="0" w:color="auto"/>
            <w:right w:val="none" w:sz="0" w:space="0" w:color="auto"/>
          </w:divBdr>
          <w:divsChild>
            <w:div w:id="1977832218">
              <w:marLeft w:val="0"/>
              <w:marRight w:val="0"/>
              <w:marTop w:val="0"/>
              <w:marBottom w:val="0"/>
              <w:divBdr>
                <w:top w:val="none" w:sz="0" w:space="0" w:color="auto"/>
                <w:left w:val="none" w:sz="0" w:space="0" w:color="auto"/>
                <w:bottom w:val="none" w:sz="0" w:space="0" w:color="auto"/>
                <w:right w:val="none" w:sz="0" w:space="0" w:color="auto"/>
              </w:divBdr>
              <w:divsChild>
                <w:div w:id="1741247690">
                  <w:marLeft w:val="0"/>
                  <w:marRight w:val="0"/>
                  <w:marTop w:val="0"/>
                  <w:marBottom w:val="0"/>
                  <w:divBdr>
                    <w:top w:val="none" w:sz="0" w:space="0" w:color="auto"/>
                    <w:left w:val="none" w:sz="0" w:space="0" w:color="auto"/>
                    <w:bottom w:val="none" w:sz="0" w:space="0" w:color="auto"/>
                    <w:right w:val="none" w:sz="0" w:space="0" w:color="auto"/>
                  </w:divBdr>
                  <w:divsChild>
                    <w:div w:id="140989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488488">
      <w:bodyDiv w:val="1"/>
      <w:marLeft w:val="0"/>
      <w:marRight w:val="0"/>
      <w:marTop w:val="0"/>
      <w:marBottom w:val="0"/>
      <w:divBdr>
        <w:top w:val="none" w:sz="0" w:space="0" w:color="auto"/>
        <w:left w:val="none" w:sz="0" w:space="0" w:color="auto"/>
        <w:bottom w:val="none" w:sz="0" w:space="0" w:color="auto"/>
        <w:right w:val="none" w:sz="0" w:space="0" w:color="auto"/>
      </w:divBdr>
    </w:div>
    <w:div w:id="1549221936">
      <w:bodyDiv w:val="1"/>
      <w:marLeft w:val="0"/>
      <w:marRight w:val="0"/>
      <w:marTop w:val="0"/>
      <w:marBottom w:val="0"/>
      <w:divBdr>
        <w:top w:val="none" w:sz="0" w:space="0" w:color="auto"/>
        <w:left w:val="none" w:sz="0" w:space="0" w:color="auto"/>
        <w:bottom w:val="none" w:sz="0" w:space="0" w:color="auto"/>
        <w:right w:val="none" w:sz="0" w:space="0" w:color="auto"/>
      </w:divBdr>
    </w:div>
    <w:div w:id="1563368186">
      <w:bodyDiv w:val="1"/>
      <w:marLeft w:val="0"/>
      <w:marRight w:val="0"/>
      <w:marTop w:val="0"/>
      <w:marBottom w:val="0"/>
      <w:divBdr>
        <w:top w:val="none" w:sz="0" w:space="0" w:color="auto"/>
        <w:left w:val="none" w:sz="0" w:space="0" w:color="auto"/>
        <w:bottom w:val="none" w:sz="0" w:space="0" w:color="auto"/>
        <w:right w:val="none" w:sz="0" w:space="0" w:color="auto"/>
      </w:divBdr>
    </w:div>
    <w:div w:id="1581334497">
      <w:bodyDiv w:val="1"/>
      <w:marLeft w:val="0"/>
      <w:marRight w:val="0"/>
      <w:marTop w:val="0"/>
      <w:marBottom w:val="0"/>
      <w:divBdr>
        <w:top w:val="none" w:sz="0" w:space="0" w:color="auto"/>
        <w:left w:val="none" w:sz="0" w:space="0" w:color="auto"/>
        <w:bottom w:val="none" w:sz="0" w:space="0" w:color="auto"/>
        <w:right w:val="none" w:sz="0" w:space="0" w:color="auto"/>
      </w:divBdr>
      <w:divsChild>
        <w:div w:id="713163271">
          <w:marLeft w:val="0"/>
          <w:marRight w:val="0"/>
          <w:marTop w:val="0"/>
          <w:marBottom w:val="0"/>
          <w:divBdr>
            <w:top w:val="none" w:sz="0" w:space="0" w:color="auto"/>
            <w:left w:val="none" w:sz="0" w:space="0" w:color="auto"/>
            <w:bottom w:val="none" w:sz="0" w:space="0" w:color="auto"/>
            <w:right w:val="none" w:sz="0" w:space="0" w:color="auto"/>
          </w:divBdr>
          <w:divsChild>
            <w:div w:id="840974959">
              <w:marLeft w:val="0"/>
              <w:marRight w:val="0"/>
              <w:marTop w:val="0"/>
              <w:marBottom w:val="0"/>
              <w:divBdr>
                <w:top w:val="none" w:sz="0" w:space="0" w:color="auto"/>
                <w:left w:val="none" w:sz="0" w:space="0" w:color="auto"/>
                <w:bottom w:val="none" w:sz="0" w:space="0" w:color="auto"/>
                <w:right w:val="none" w:sz="0" w:space="0" w:color="auto"/>
              </w:divBdr>
              <w:divsChild>
                <w:div w:id="1983386159">
                  <w:marLeft w:val="0"/>
                  <w:marRight w:val="0"/>
                  <w:marTop w:val="0"/>
                  <w:marBottom w:val="0"/>
                  <w:divBdr>
                    <w:top w:val="none" w:sz="0" w:space="0" w:color="auto"/>
                    <w:left w:val="none" w:sz="0" w:space="0" w:color="auto"/>
                    <w:bottom w:val="none" w:sz="0" w:space="0" w:color="auto"/>
                    <w:right w:val="none" w:sz="0" w:space="0" w:color="auto"/>
                  </w:divBdr>
                  <w:divsChild>
                    <w:div w:id="130680448">
                      <w:marLeft w:val="0"/>
                      <w:marRight w:val="0"/>
                      <w:marTop w:val="0"/>
                      <w:marBottom w:val="0"/>
                      <w:divBdr>
                        <w:top w:val="none" w:sz="0" w:space="0" w:color="auto"/>
                        <w:left w:val="none" w:sz="0" w:space="0" w:color="auto"/>
                        <w:bottom w:val="none" w:sz="0" w:space="0" w:color="auto"/>
                        <w:right w:val="none" w:sz="0" w:space="0" w:color="auto"/>
                      </w:divBdr>
                      <w:divsChild>
                        <w:div w:id="7950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184228">
      <w:bodyDiv w:val="1"/>
      <w:marLeft w:val="0"/>
      <w:marRight w:val="0"/>
      <w:marTop w:val="0"/>
      <w:marBottom w:val="0"/>
      <w:divBdr>
        <w:top w:val="none" w:sz="0" w:space="0" w:color="auto"/>
        <w:left w:val="none" w:sz="0" w:space="0" w:color="auto"/>
        <w:bottom w:val="none" w:sz="0" w:space="0" w:color="auto"/>
        <w:right w:val="none" w:sz="0" w:space="0" w:color="auto"/>
      </w:divBdr>
      <w:divsChild>
        <w:div w:id="186606875">
          <w:marLeft w:val="0"/>
          <w:marRight w:val="0"/>
          <w:marTop w:val="0"/>
          <w:marBottom w:val="0"/>
          <w:divBdr>
            <w:top w:val="none" w:sz="0" w:space="0" w:color="auto"/>
            <w:left w:val="none" w:sz="0" w:space="0" w:color="auto"/>
            <w:bottom w:val="none" w:sz="0" w:space="0" w:color="auto"/>
            <w:right w:val="none" w:sz="0" w:space="0" w:color="auto"/>
          </w:divBdr>
          <w:divsChild>
            <w:div w:id="1300695027">
              <w:marLeft w:val="0"/>
              <w:marRight w:val="0"/>
              <w:marTop w:val="0"/>
              <w:marBottom w:val="0"/>
              <w:divBdr>
                <w:top w:val="none" w:sz="0" w:space="0" w:color="auto"/>
                <w:left w:val="none" w:sz="0" w:space="0" w:color="auto"/>
                <w:bottom w:val="none" w:sz="0" w:space="0" w:color="auto"/>
                <w:right w:val="none" w:sz="0" w:space="0" w:color="auto"/>
              </w:divBdr>
              <w:divsChild>
                <w:div w:id="1713797607">
                  <w:marLeft w:val="0"/>
                  <w:marRight w:val="0"/>
                  <w:marTop w:val="0"/>
                  <w:marBottom w:val="0"/>
                  <w:divBdr>
                    <w:top w:val="none" w:sz="0" w:space="0" w:color="auto"/>
                    <w:left w:val="none" w:sz="0" w:space="0" w:color="auto"/>
                    <w:bottom w:val="none" w:sz="0" w:space="0" w:color="auto"/>
                    <w:right w:val="none" w:sz="0" w:space="0" w:color="auto"/>
                  </w:divBdr>
                  <w:divsChild>
                    <w:div w:id="76522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145070">
      <w:bodyDiv w:val="1"/>
      <w:marLeft w:val="0"/>
      <w:marRight w:val="0"/>
      <w:marTop w:val="0"/>
      <w:marBottom w:val="0"/>
      <w:divBdr>
        <w:top w:val="none" w:sz="0" w:space="0" w:color="auto"/>
        <w:left w:val="none" w:sz="0" w:space="0" w:color="auto"/>
        <w:bottom w:val="none" w:sz="0" w:space="0" w:color="auto"/>
        <w:right w:val="none" w:sz="0" w:space="0" w:color="auto"/>
      </w:divBdr>
      <w:divsChild>
        <w:div w:id="555432890">
          <w:marLeft w:val="0"/>
          <w:marRight w:val="0"/>
          <w:marTop w:val="0"/>
          <w:marBottom w:val="0"/>
          <w:divBdr>
            <w:top w:val="none" w:sz="0" w:space="0" w:color="auto"/>
            <w:left w:val="none" w:sz="0" w:space="0" w:color="auto"/>
            <w:bottom w:val="none" w:sz="0" w:space="0" w:color="auto"/>
            <w:right w:val="none" w:sz="0" w:space="0" w:color="auto"/>
          </w:divBdr>
          <w:divsChild>
            <w:div w:id="706099989">
              <w:marLeft w:val="0"/>
              <w:marRight w:val="0"/>
              <w:marTop w:val="0"/>
              <w:marBottom w:val="0"/>
              <w:divBdr>
                <w:top w:val="none" w:sz="0" w:space="0" w:color="auto"/>
                <w:left w:val="none" w:sz="0" w:space="0" w:color="auto"/>
                <w:bottom w:val="none" w:sz="0" w:space="0" w:color="auto"/>
                <w:right w:val="none" w:sz="0" w:space="0" w:color="auto"/>
              </w:divBdr>
              <w:divsChild>
                <w:div w:id="797574752">
                  <w:marLeft w:val="0"/>
                  <w:marRight w:val="0"/>
                  <w:marTop w:val="0"/>
                  <w:marBottom w:val="0"/>
                  <w:divBdr>
                    <w:top w:val="none" w:sz="0" w:space="0" w:color="auto"/>
                    <w:left w:val="none" w:sz="0" w:space="0" w:color="auto"/>
                    <w:bottom w:val="none" w:sz="0" w:space="0" w:color="auto"/>
                    <w:right w:val="none" w:sz="0" w:space="0" w:color="auto"/>
                  </w:divBdr>
                  <w:divsChild>
                    <w:div w:id="919676855">
                      <w:marLeft w:val="0"/>
                      <w:marRight w:val="0"/>
                      <w:marTop w:val="0"/>
                      <w:marBottom w:val="0"/>
                      <w:divBdr>
                        <w:top w:val="none" w:sz="0" w:space="0" w:color="auto"/>
                        <w:left w:val="none" w:sz="0" w:space="0" w:color="auto"/>
                        <w:bottom w:val="none" w:sz="0" w:space="0" w:color="auto"/>
                        <w:right w:val="none" w:sz="0" w:space="0" w:color="auto"/>
                      </w:divBdr>
                      <w:divsChild>
                        <w:div w:id="24411860">
                          <w:marLeft w:val="0"/>
                          <w:marRight w:val="0"/>
                          <w:marTop w:val="0"/>
                          <w:marBottom w:val="0"/>
                          <w:divBdr>
                            <w:top w:val="none" w:sz="0" w:space="0" w:color="auto"/>
                            <w:left w:val="none" w:sz="0" w:space="0" w:color="auto"/>
                            <w:bottom w:val="none" w:sz="0" w:space="0" w:color="auto"/>
                            <w:right w:val="none" w:sz="0" w:space="0" w:color="auto"/>
                          </w:divBdr>
                          <w:divsChild>
                            <w:div w:id="782767786">
                              <w:marLeft w:val="0"/>
                              <w:marRight w:val="0"/>
                              <w:marTop w:val="0"/>
                              <w:marBottom w:val="0"/>
                              <w:divBdr>
                                <w:top w:val="none" w:sz="0" w:space="0" w:color="auto"/>
                                <w:left w:val="none" w:sz="0" w:space="0" w:color="auto"/>
                                <w:bottom w:val="none" w:sz="0" w:space="0" w:color="auto"/>
                                <w:right w:val="none" w:sz="0" w:space="0" w:color="auto"/>
                              </w:divBdr>
                              <w:divsChild>
                                <w:div w:id="492842926">
                                  <w:marLeft w:val="-4350"/>
                                  <w:marRight w:val="0"/>
                                  <w:marTop w:val="0"/>
                                  <w:marBottom w:val="0"/>
                                  <w:divBdr>
                                    <w:top w:val="none" w:sz="0" w:space="0" w:color="auto"/>
                                    <w:left w:val="none" w:sz="0" w:space="0" w:color="auto"/>
                                    <w:bottom w:val="none" w:sz="0" w:space="0" w:color="auto"/>
                                    <w:right w:val="none" w:sz="0" w:space="0" w:color="auto"/>
                                  </w:divBdr>
                                  <w:divsChild>
                                    <w:div w:id="1896968587">
                                      <w:marLeft w:val="0"/>
                                      <w:marRight w:val="0"/>
                                      <w:marTop w:val="0"/>
                                      <w:marBottom w:val="0"/>
                                      <w:divBdr>
                                        <w:top w:val="none" w:sz="0" w:space="0" w:color="auto"/>
                                        <w:left w:val="none" w:sz="0" w:space="0" w:color="auto"/>
                                        <w:bottom w:val="none" w:sz="0" w:space="0" w:color="auto"/>
                                        <w:right w:val="none" w:sz="0" w:space="0" w:color="auto"/>
                                      </w:divBdr>
                                      <w:divsChild>
                                        <w:div w:id="1848516193">
                                          <w:marLeft w:val="4350"/>
                                          <w:marRight w:val="0"/>
                                          <w:marTop w:val="0"/>
                                          <w:marBottom w:val="0"/>
                                          <w:divBdr>
                                            <w:top w:val="none" w:sz="0" w:space="0" w:color="auto"/>
                                            <w:left w:val="none" w:sz="0" w:space="0" w:color="auto"/>
                                            <w:bottom w:val="none" w:sz="0" w:space="0" w:color="auto"/>
                                            <w:right w:val="none" w:sz="0" w:space="0" w:color="auto"/>
                                          </w:divBdr>
                                          <w:divsChild>
                                            <w:div w:id="661740056">
                                              <w:marLeft w:val="0"/>
                                              <w:marRight w:val="0"/>
                                              <w:marTop w:val="0"/>
                                              <w:marBottom w:val="0"/>
                                              <w:divBdr>
                                                <w:top w:val="none" w:sz="0" w:space="0" w:color="auto"/>
                                                <w:left w:val="none" w:sz="0" w:space="0" w:color="auto"/>
                                                <w:bottom w:val="none" w:sz="0" w:space="0" w:color="auto"/>
                                                <w:right w:val="none" w:sz="0" w:space="0" w:color="auto"/>
                                              </w:divBdr>
                                              <w:divsChild>
                                                <w:div w:id="1216815724">
                                                  <w:marLeft w:val="0"/>
                                                  <w:marRight w:val="0"/>
                                                  <w:marTop w:val="0"/>
                                                  <w:marBottom w:val="0"/>
                                                  <w:divBdr>
                                                    <w:top w:val="none" w:sz="0" w:space="0" w:color="auto"/>
                                                    <w:left w:val="none" w:sz="0" w:space="0" w:color="auto"/>
                                                    <w:bottom w:val="none" w:sz="0" w:space="0" w:color="auto"/>
                                                    <w:right w:val="none" w:sz="0" w:space="0" w:color="auto"/>
                                                  </w:divBdr>
                                                  <w:divsChild>
                                                    <w:div w:id="10980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4470413">
      <w:bodyDiv w:val="1"/>
      <w:marLeft w:val="0"/>
      <w:marRight w:val="0"/>
      <w:marTop w:val="0"/>
      <w:marBottom w:val="0"/>
      <w:divBdr>
        <w:top w:val="none" w:sz="0" w:space="0" w:color="auto"/>
        <w:left w:val="none" w:sz="0" w:space="0" w:color="auto"/>
        <w:bottom w:val="none" w:sz="0" w:space="0" w:color="auto"/>
        <w:right w:val="none" w:sz="0" w:space="0" w:color="auto"/>
      </w:divBdr>
      <w:divsChild>
        <w:div w:id="293603741">
          <w:marLeft w:val="0"/>
          <w:marRight w:val="0"/>
          <w:marTop w:val="0"/>
          <w:marBottom w:val="0"/>
          <w:divBdr>
            <w:top w:val="none" w:sz="0" w:space="0" w:color="auto"/>
            <w:left w:val="none" w:sz="0" w:space="0" w:color="auto"/>
            <w:bottom w:val="none" w:sz="0" w:space="0" w:color="auto"/>
            <w:right w:val="none" w:sz="0" w:space="0" w:color="auto"/>
          </w:divBdr>
          <w:divsChild>
            <w:div w:id="473765339">
              <w:marLeft w:val="0"/>
              <w:marRight w:val="0"/>
              <w:marTop w:val="0"/>
              <w:marBottom w:val="0"/>
              <w:divBdr>
                <w:top w:val="none" w:sz="0" w:space="0" w:color="auto"/>
                <w:left w:val="none" w:sz="0" w:space="0" w:color="auto"/>
                <w:bottom w:val="none" w:sz="0" w:space="0" w:color="auto"/>
                <w:right w:val="none" w:sz="0" w:space="0" w:color="auto"/>
              </w:divBdr>
              <w:divsChild>
                <w:div w:id="1273829555">
                  <w:marLeft w:val="0"/>
                  <w:marRight w:val="0"/>
                  <w:marTop w:val="0"/>
                  <w:marBottom w:val="0"/>
                  <w:divBdr>
                    <w:top w:val="none" w:sz="0" w:space="0" w:color="auto"/>
                    <w:left w:val="none" w:sz="0" w:space="0" w:color="auto"/>
                    <w:bottom w:val="none" w:sz="0" w:space="0" w:color="auto"/>
                    <w:right w:val="none" w:sz="0" w:space="0" w:color="auto"/>
                  </w:divBdr>
                  <w:divsChild>
                    <w:div w:id="1089501097">
                      <w:marLeft w:val="0"/>
                      <w:marRight w:val="0"/>
                      <w:marTop w:val="0"/>
                      <w:marBottom w:val="0"/>
                      <w:divBdr>
                        <w:top w:val="none" w:sz="0" w:space="0" w:color="auto"/>
                        <w:left w:val="none" w:sz="0" w:space="0" w:color="auto"/>
                        <w:bottom w:val="none" w:sz="0" w:space="0" w:color="auto"/>
                        <w:right w:val="none" w:sz="0" w:space="0" w:color="auto"/>
                      </w:divBdr>
                      <w:divsChild>
                        <w:div w:id="206644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469189">
      <w:bodyDiv w:val="1"/>
      <w:marLeft w:val="0"/>
      <w:marRight w:val="0"/>
      <w:marTop w:val="0"/>
      <w:marBottom w:val="0"/>
      <w:divBdr>
        <w:top w:val="none" w:sz="0" w:space="0" w:color="auto"/>
        <w:left w:val="none" w:sz="0" w:space="0" w:color="auto"/>
        <w:bottom w:val="none" w:sz="0" w:space="0" w:color="auto"/>
        <w:right w:val="none" w:sz="0" w:space="0" w:color="auto"/>
      </w:divBdr>
    </w:div>
    <w:div w:id="1802530899">
      <w:bodyDiv w:val="1"/>
      <w:marLeft w:val="0"/>
      <w:marRight w:val="0"/>
      <w:marTop w:val="0"/>
      <w:marBottom w:val="0"/>
      <w:divBdr>
        <w:top w:val="none" w:sz="0" w:space="0" w:color="auto"/>
        <w:left w:val="none" w:sz="0" w:space="0" w:color="auto"/>
        <w:bottom w:val="none" w:sz="0" w:space="0" w:color="auto"/>
        <w:right w:val="none" w:sz="0" w:space="0" w:color="auto"/>
      </w:divBdr>
    </w:div>
    <w:div w:id="1804689378">
      <w:bodyDiv w:val="1"/>
      <w:marLeft w:val="0"/>
      <w:marRight w:val="0"/>
      <w:marTop w:val="0"/>
      <w:marBottom w:val="0"/>
      <w:divBdr>
        <w:top w:val="none" w:sz="0" w:space="0" w:color="auto"/>
        <w:left w:val="none" w:sz="0" w:space="0" w:color="auto"/>
        <w:bottom w:val="none" w:sz="0" w:space="0" w:color="auto"/>
        <w:right w:val="none" w:sz="0" w:space="0" w:color="auto"/>
      </w:divBdr>
    </w:div>
    <w:div w:id="1869443544">
      <w:bodyDiv w:val="1"/>
      <w:marLeft w:val="0"/>
      <w:marRight w:val="0"/>
      <w:marTop w:val="0"/>
      <w:marBottom w:val="0"/>
      <w:divBdr>
        <w:top w:val="none" w:sz="0" w:space="0" w:color="auto"/>
        <w:left w:val="none" w:sz="0" w:space="0" w:color="auto"/>
        <w:bottom w:val="none" w:sz="0" w:space="0" w:color="auto"/>
        <w:right w:val="none" w:sz="0" w:space="0" w:color="auto"/>
      </w:divBdr>
    </w:div>
    <w:div w:id="2009745762">
      <w:bodyDiv w:val="1"/>
      <w:marLeft w:val="0"/>
      <w:marRight w:val="0"/>
      <w:marTop w:val="0"/>
      <w:marBottom w:val="0"/>
      <w:divBdr>
        <w:top w:val="none" w:sz="0" w:space="0" w:color="auto"/>
        <w:left w:val="none" w:sz="0" w:space="0" w:color="auto"/>
        <w:bottom w:val="none" w:sz="0" w:space="0" w:color="auto"/>
        <w:right w:val="none" w:sz="0" w:space="0" w:color="auto"/>
      </w:divBdr>
    </w:div>
    <w:div w:id="2021814833">
      <w:bodyDiv w:val="1"/>
      <w:marLeft w:val="0"/>
      <w:marRight w:val="0"/>
      <w:marTop w:val="0"/>
      <w:marBottom w:val="0"/>
      <w:divBdr>
        <w:top w:val="none" w:sz="0" w:space="0" w:color="auto"/>
        <w:left w:val="none" w:sz="0" w:space="0" w:color="auto"/>
        <w:bottom w:val="none" w:sz="0" w:space="0" w:color="auto"/>
        <w:right w:val="none" w:sz="0" w:space="0" w:color="auto"/>
      </w:divBdr>
    </w:div>
    <w:div w:id="2044472478">
      <w:bodyDiv w:val="1"/>
      <w:marLeft w:val="0"/>
      <w:marRight w:val="0"/>
      <w:marTop w:val="0"/>
      <w:marBottom w:val="0"/>
      <w:divBdr>
        <w:top w:val="none" w:sz="0" w:space="0" w:color="auto"/>
        <w:left w:val="none" w:sz="0" w:space="0" w:color="auto"/>
        <w:bottom w:val="none" w:sz="0" w:space="0" w:color="auto"/>
        <w:right w:val="none" w:sz="0" w:space="0" w:color="auto"/>
      </w:divBdr>
    </w:div>
    <w:div w:id="2131782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www.doh.wa.gov/PublicHealthandHealthcareProviders/PublicHealthSystemResourcesandServices/LocalHealthResourcesandTools/ZoonoticDiseases/ZoonoticDiseaseWorkshop.aspx" TargetMode="External"/><Relationship Id="rId26" Type="http://schemas.openxmlformats.org/officeDocument/2006/relationships/oleObject" Target="embeddings/oleObject5.bin"/><Relationship Id="rId39" Type="http://schemas.openxmlformats.org/officeDocument/2006/relationships/hyperlink" Target="http://www.training.fema.gov/Apply/119-25-1%20Previously%20FF75-5.pdf" TargetMode="External"/><Relationship Id="rId21" Type="http://schemas.openxmlformats.org/officeDocument/2006/relationships/hyperlink" Target="http://www.CommAcademy.org" TargetMode="External"/><Relationship Id="rId34" Type="http://schemas.openxmlformats.org/officeDocument/2006/relationships/hyperlink" Target="http://www.emd.wa.gov/training/documents/BLANKEMDTrainingApplication10-18-2012.pdf" TargetMode="External"/><Relationship Id="rId42" Type="http://schemas.openxmlformats.org/officeDocument/2006/relationships/hyperlink" Target="http://www.training.fema.gov/Apply/119-25-1%20Previously%20FF75-5.pdf" TargetMode="External"/><Relationship Id="rId47" Type="http://schemas.openxmlformats.org/officeDocument/2006/relationships/hyperlink" Target="http://www.emd.wa.gov/training/documents/BLANKEMDTrainingApplication10-18-2012.pdf" TargetMode="External"/><Relationship Id="rId50" Type="http://schemas.openxmlformats.org/officeDocument/2006/relationships/hyperlink" Target="http://piercecounty.surveyshare.com/s/AQAC9UB" TargetMode="External"/><Relationship Id="rId55" Type="http://schemas.openxmlformats.org/officeDocument/2006/relationships/hyperlink" Target="http://www.piepc.org" TargetMode="External"/><Relationship Id="rId63" Type="http://schemas.openxmlformats.org/officeDocument/2006/relationships/oleObject" Target="embeddings/oleObject9.bin"/><Relationship Id="rId68" Type="http://schemas.openxmlformats.org/officeDocument/2006/relationships/hyperlink" Target="http://lms.southcentralpartnership.org/scphp/mycourse_desc.php?&amp;id=209"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emergency20wiki.org/wiki/index.php/Main_Page" TargetMode="Externa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hyperlink" Target="https://www.surveymonkey.com/s/readinesswkshp" TargetMode="External"/><Relationship Id="rId11" Type="http://schemas.openxmlformats.org/officeDocument/2006/relationships/hyperlink" Target="https://www.123signup.com/register?id=bfznx" TargetMode="External"/><Relationship Id="rId24" Type="http://schemas.openxmlformats.org/officeDocument/2006/relationships/oleObject" Target="embeddings/oleObject4.bin"/><Relationship Id="rId32" Type="http://schemas.openxmlformats.org/officeDocument/2006/relationships/oleObject" Target="embeddings/oleObject6.bin"/><Relationship Id="rId37" Type="http://schemas.openxmlformats.org/officeDocument/2006/relationships/hyperlink" Target="mailto:heather@northregionems.com" TargetMode="External"/><Relationship Id="rId40" Type="http://schemas.openxmlformats.org/officeDocument/2006/relationships/hyperlink" Target="mailto:lisa.vanhagen@mil.wa.gov" TargetMode="External"/><Relationship Id="rId45" Type="http://schemas.openxmlformats.org/officeDocument/2006/relationships/image" Target="media/image7.emf"/><Relationship Id="rId53" Type="http://schemas.openxmlformats.org/officeDocument/2006/relationships/hyperlink" Target="mailto:Shawn.roberts@doh.wa.gov" TargetMode="External"/><Relationship Id="rId58" Type="http://schemas.openxmlformats.org/officeDocument/2006/relationships/hyperlink" Target="http://forms.erepublic.com/em-event-registration-step1-default?contentID=189868201&amp;r=EV-2389&amp;elq=1ddb3699c2e546c99635c08ac7878bd5&amp;elqCampaignId=3349" TargetMode="External"/><Relationship Id="rId66" Type="http://schemas.openxmlformats.org/officeDocument/2006/relationships/hyperlink" Target="http://www.healthcarecoalitions.org" TargetMode="External"/><Relationship Id="rId74" Type="http://schemas.openxmlformats.org/officeDocument/2006/relationships/hyperlink" Target="http://ncdp.crlctraining.org/catalog/course.asp?id=50&amp;cid=3" TargetMode="Externa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4.emf"/><Relationship Id="rId28" Type="http://schemas.openxmlformats.org/officeDocument/2006/relationships/hyperlink" Target="mailto:sbadger@co.pierce.wa.us" TargetMode="External"/><Relationship Id="rId36" Type="http://schemas.openxmlformats.org/officeDocument/2006/relationships/hyperlink" Target="mailto:vickie@esca1.com" TargetMode="External"/><Relationship Id="rId49" Type="http://schemas.openxmlformats.org/officeDocument/2006/relationships/oleObject" Target="embeddings/oleObject8.bin"/><Relationship Id="rId57" Type="http://schemas.openxmlformats.org/officeDocument/2006/relationships/hyperlink" Target="http://www.brownpapertickets.com/event/328073" TargetMode="External"/><Relationship Id="rId61" Type="http://schemas.openxmlformats.org/officeDocument/2006/relationships/hyperlink" Target="http://www.wsha.org" TargetMode="External"/><Relationship Id="rId10" Type="http://schemas.openxmlformats.org/officeDocument/2006/relationships/hyperlink" Target="mailto:mark.clemens@mil.wa.gov" TargetMode="External"/><Relationship Id="rId19" Type="http://schemas.openxmlformats.org/officeDocument/2006/relationships/image" Target="media/image3.emf"/><Relationship Id="rId31" Type="http://schemas.openxmlformats.org/officeDocument/2006/relationships/image" Target="media/image6.emf"/><Relationship Id="rId44" Type="http://schemas.openxmlformats.org/officeDocument/2006/relationships/hyperlink" Target="https://www.surveymonkey.com/s/PMD06062013" TargetMode="External"/><Relationship Id="rId52" Type="http://schemas.openxmlformats.org/officeDocument/2006/relationships/hyperlink" Target="mailto:kdenter@snohd.org" TargetMode="External"/><Relationship Id="rId60" Type="http://schemas.openxmlformats.org/officeDocument/2006/relationships/hyperlink" Target="http://www.emergencypublichealthconference.com/" TargetMode="External"/><Relationship Id="rId65" Type="http://schemas.openxmlformats.org/officeDocument/2006/relationships/hyperlink" Target="http://www.naccho.org" TargetMode="External"/><Relationship Id="rId73" Type="http://schemas.openxmlformats.org/officeDocument/2006/relationships/hyperlink" Target="http://training.usgs.gov/TEL/Gomberg/player.html" TargetMode="External"/><Relationship Id="rId4" Type="http://schemas.openxmlformats.org/officeDocument/2006/relationships/settings" Target="settings.xml"/><Relationship Id="rId9" Type="http://schemas.openxmlformats.org/officeDocument/2006/relationships/hyperlink" Target="http://www.evergreenjis.org" TargetMode="External"/><Relationship Id="rId14" Type="http://schemas.openxmlformats.org/officeDocument/2006/relationships/hyperlink" Target="https://www.123signup.com/register?id=bthfc" TargetMode="External"/><Relationship Id="rId22" Type="http://schemas.openxmlformats.org/officeDocument/2006/relationships/hyperlink" Target="mailto:soishi@everettwa.gov" TargetMode="External"/><Relationship Id="rId27" Type="http://schemas.openxmlformats.org/officeDocument/2006/relationships/hyperlink" Target="http://piercecounty.surveyshare.com/s/AQAC9UB" TargetMode="External"/><Relationship Id="rId30" Type="http://schemas.openxmlformats.org/officeDocument/2006/relationships/hyperlink" Target="http://piercecounty.surveyshare.com/s/AQAI97C" TargetMode="External"/><Relationship Id="rId35" Type="http://schemas.openxmlformats.org/officeDocument/2006/relationships/hyperlink" Target="mailto:lisa.vanhagen@mil.wa.gov" TargetMode="External"/><Relationship Id="rId43" Type="http://schemas.openxmlformats.org/officeDocument/2006/relationships/hyperlink" Target="mailto:lisa.vanhagen@mil.wa.gov" TargetMode="External"/><Relationship Id="rId48" Type="http://schemas.openxmlformats.org/officeDocument/2006/relationships/hyperlink" Target="mailto:lisa.vanhagen@mil.wa.gov" TargetMode="External"/><Relationship Id="rId56" Type="http://schemas.openxmlformats.org/officeDocument/2006/relationships/hyperlink" Target="http://www.newpaltz.edu/idmh/conference.html" TargetMode="External"/><Relationship Id="rId64" Type="http://schemas.openxmlformats.org/officeDocument/2006/relationships/hyperlink" Target="http://training.fema.gov/EMIWeb/edu/educonference13.asp" TargetMode="External"/><Relationship Id="rId69" Type="http://schemas.openxmlformats.org/officeDocument/2006/relationships/hyperlink" Target="http://www.monroecc.edu/depts/hsmi/signsof.htm" TargetMode="External"/><Relationship Id="rId77" Type="http://schemas.openxmlformats.org/officeDocument/2006/relationships/theme" Target="theme/theme1.xml"/><Relationship Id="rId8" Type="http://schemas.openxmlformats.org/officeDocument/2006/relationships/hyperlink" Target="http://www.nwcphp.org/training/hot-topics/index_html" TargetMode="External"/><Relationship Id="rId51" Type="http://schemas.openxmlformats.org/officeDocument/2006/relationships/hyperlink" Target="mailto:sbadger@co.pierce.wa.us" TargetMode="External"/><Relationship Id="rId72" Type="http://schemas.openxmlformats.org/officeDocument/2006/relationships/hyperlink" Target="http://www.getreadyforflu.org/winterready.htm" TargetMode="Externa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mailto:Bill.ekse@co.snohomish.wa.us" TargetMode="External"/><Relationship Id="rId25" Type="http://schemas.openxmlformats.org/officeDocument/2006/relationships/image" Target="media/image5.emf"/><Relationship Id="rId33" Type="http://schemas.openxmlformats.org/officeDocument/2006/relationships/hyperlink" Target="https://www.surveymonkey.com/s/readinesswkshp" TargetMode="External"/><Relationship Id="rId38" Type="http://schemas.openxmlformats.org/officeDocument/2006/relationships/hyperlink" Target="http://www.mystateusa.com/docs/WhatcomUnifiedEmergencyManagement/flyer_i-400_workshop_may_2013.pdf" TargetMode="External"/><Relationship Id="rId46" Type="http://schemas.openxmlformats.org/officeDocument/2006/relationships/oleObject" Target="embeddings/oleObject7.bin"/><Relationship Id="rId59" Type="http://schemas.openxmlformats.org/officeDocument/2006/relationships/hyperlink" Target="http://www.perrc.org" TargetMode="External"/><Relationship Id="rId67" Type="http://schemas.openxmlformats.org/officeDocument/2006/relationships/hyperlink" Target="http://lms.alphtc.org/" TargetMode="External"/><Relationship Id="rId20" Type="http://schemas.openxmlformats.org/officeDocument/2006/relationships/oleObject" Target="embeddings/oleObject3.bin"/><Relationship Id="rId41" Type="http://schemas.openxmlformats.org/officeDocument/2006/relationships/hyperlink" Target="https://cdp.dhs.gov/femasid" TargetMode="External"/><Relationship Id="rId54" Type="http://schemas.openxmlformats.org/officeDocument/2006/relationships/hyperlink" Target="http://www.sophe.org/meetings.cfm" TargetMode="External"/><Relationship Id="rId62" Type="http://schemas.openxmlformats.org/officeDocument/2006/relationships/image" Target="media/image8.emf"/><Relationship Id="rId70" Type="http://schemas.openxmlformats.org/officeDocument/2006/relationships/hyperlink" Target="http://do1thing.com"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Module">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A1CE5-FC27-418C-B455-429F3ECC3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14</Pages>
  <Words>2730</Words>
  <Characters>21538</Characters>
  <Application>Microsoft Office Word</Application>
  <DocSecurity>0</DocSecurity>
  <Lines>179</Lines>
  <Paragraphs>48</Paragraphs>
  <ScaleCrop>false</ScaleCrop>
  <HeadingPairs>
    <vt:vector size="2" baseType="variant">
      <vt:variant>
        <vt:lpstr>Title</vt:lpstr>
      </vt:variant>
      <vt:variant>
        <vt:i4>1</vt:i4>
      </vt:variant>
    </vt:vector>
  </HeadingPairs>
  <TitlesOfParts>
    <vt:vector size="1" baseType="lpstr">
      <vt:lpstr>Region 8 Public Health Emergency Preparedness and Response</vt:lpstr>
    </vt:vector>
  </TitlesOfParts>
  <Company>BFHD</Company>
  <LinksUpToDate>false</LinksUpToDate>
  <CharactersWithSpaces>24220</CharactersWithSpaces>
  <SharedDoc>false</SharedDoc>
  <HLinks>
    <vt:vector size="276" baseType="variant">
      <vt:variant>
        <vt:i4>524359</vt:i4>
      </vt:variant>
      <vt:variant>
        <vt:i4>162</vt:i4>
      </vt:variant>
      <vt:variant>
        <vt:i4>0</vt:i4>
      </vt:variant>
      <vt:variant>
        <vt:i4>5</vt:i4>
      </vt:variant>
      <vt:variant>
        <vt:lpwstr>http://www.soph.uab.edu/node/1214</vt:lpwstr>
      </vt:variant>
      <vt:variant>
        <vt:lpwstr/>
      </vt:variant>
      <vt:variant>
        <vt:i4>524359</vt:i4>
      </vt:variant>
      <vt:variant>
        <vt:i4>159</vt:i4>
      </vt:variant>
      <vt:variant>
        <vt:i4>0</vt:i4>
      </vt:variant>
      <vt:variant>
        <vt:i4>5</vt:i4>
      </vt:variant>
      <vt:variant>
        <vt:lpwstr>http://www.soph.uab.edu/node/1213</vt:lpwstr>
      </vt:variant>
      <vt:variant>
        <vt:lpwstr/>
      </vt:variant>
      <vt:variant>
        <vt:i4>2621467</vt:i4>
      </vt:variant>
      <vt:variant>
        <vt:i4>156</vt:i4>
      </vt:variant>
      <vt:variant>
        <vt:i4>0</vt:i4>
      </vt:variant>
      <vt:variant>
        <vt:i4>5</vt:i4>
      </vt:variant>
      <vt:variant>
        <vt:lpwstr>mailto:DLinfo@tulane.edu</vt:lpwstr>
      </vt:variant>
      <vt:variant>
        <vt:lpwstr/>
      </vt:variant>
      <vt:variant>
        <vt:i4>7667716</vt:i4>
      </vt:variant>
      <vt:variant>
        <vt:i4>153</vt:i4>
      </vt:variant>
      <vt:variant>
        <vt:i4>0</vt:i4>
      </vt:variant>
      <vt:variant>
        <vt:i4>5</vt:i4>
      </vt:variant>
      <vt:variant>
        <vt:lpwstr>http://r20.rs6.net/tn.jsp?llr=9cl4cobab&amp;et=1103939766057&amp;s=13386&amp;e=001O6Y5G33tpfS5sVIxsZPPUWSkuBsI_2OyGSNc5cDsAf5zs9HeKrTMtjVmAAzYJjne2sivlPzrh-wdsX3eq0ivSFsYg2pJ-oMU5Wa4f7RZozCgSdFqINeQTQ==</vt:lpwstr>
      </vt:variant>
      <vt:variant>
        <vt:lpwstr/>
      </vt:variant>
      <vt:variant>
        <vt:i4>2424887</vt:i4>
      </vt:variant>
      <vt:variant>
        <vt:i4>150</vt:i4>
      </vt:variant>
      <vt:variant>
        <vt:i4>0</vt:i4>
      </vt:variant>
      <vt:variant>
        <vt:i4>5</vt:i4>
      </vt:variant>
      <vt:variant>
        <vt:lpwstr>http://www.naccho.org/toolbox/tool.cfm?id=2193</vt:lpwstr>
      </vt:variant>
      <vt:variant>
        <vt:lpwstr/>
      </vt:variant>
      <vt:variant>
        <vt:i4>4194397</vt:i4>
      </vt:variant>
      <vt:variant>
        <vt:i4>147</vt:i4>
      </vt:variant>
      <vt:variant>
        <vt:i4>0</vt:i4>
      </vt:variant>
      <vt:variant>
        <vt:i4>5</vt:i4>
      </vt:variant>
      <vt:variant>
        <vt:lpwstr>http://www.sfbayapc.org/</vt:lpwstr>
      </vt:variant>
      <vt:variant>
        <vt:lpwstr/>
      </vt:variant>
      <vt:variant>
        <vt:i4>4194397</vt:i4>
      </vt:variant>
      <vt:variant>
        <vt:i4>144</vt:i4>
      </vt:variant>
      <vt:variant>
        <vt:i4>0</vt:i4>
      </vt:variant>
      <vt:variant>
        <vt:i4>5</vt:i4>
      </vt:variant>
      <vt:variant>
        <vt:lpwstr>http://www.sfbayapc.org/</vt:lpwstr>
      </vt:variant>
      <vt:variant>
        <vt:lpwstr/>
      </vt:variant>
      <vt:variant>
        <vt:i4>5505116</vt:i4>
      </vt:variant>
      <vt:variant>
        <vt:i4>141</vt:i4>
      </vt:variant>
      <vt:variant>
        <vt:i4>0</vt:i4>
      </vt:variant>
      <vt:variant>
        <vt:i4>5</vt:i4>
      </vt:variant>
      <vt:variant>
        <vt:lpwstr>http://www.nwcphp.org/si</vt:lpwstr>
      </vt:variant>
      <vt:variant>
        <vt:lpwstr/>
      </vt:variant>
      <vt:variant>
        <vt:i4>3276899</vt:i4>
      </vt:variant>
      <vt:variant>
        <vt:i4>138</vt:i4>
      </vt:variant>
      <vt:variant>
        <vt:i4>0</vt:i4>
      </vt:variant>
      <vt:variant>
        <vt:i4>5</vt:i4>
      </vt:variant>
      <vt:variant>
        <vt:lpwstr>http://www.naccho.org/events/nacchoannual2011/index.cfm</vt:lpwstr>
      </vt:variant>
      <vt:variant>
        <vt:lpwstr/>
      </vt:variant>
      <vt:variant>
        <vt:i4>2424951</vt:i4>
      </vt:variant>
      <vt:variant>
        <vt:i4>135</vt:i4>
      </vt:variant>
      <vt:variant>
        <vt:i4>0</vt:i4>
      </vt:variant>
      <vt:variant>
        <vt:i4>5</vt:i4>
      </vt:variant>
      <vt:variant>
        <vt:lpwstr>http://www.cme.hsc.usf.edu/</vt:lpwstr>
      </vt:variant>
      <vt:variant>
        <vt:lpwstr/>
      </vt:variant>
      <vt:variant>
        <vt:i4>2949221</vt:i4>
      </vt:variant>
      <vt:variant>
        <vt:i4>132</vt:i4>
      </vt:variant>
      <vt:variant>
        <vt:i4>0</vt:i4>
      </vt:variant>
      <vt:variant>
        <vt:i4>5</vt:i4>
      </vt:variant>
      <vt:variant>
        <vt:lpwstr>http://www.iha4health.org/</vt:lpwstr>
      </vt:variant>
      <vt:variant>
        <vt:lpwstr/>
      </vt:variant>
      <vt:variant>
        <vt:i4>5570581</vt:i4>
      </vt:variant>
      <vt:variant>
        <vt:i4>129</vt:i4>
      </vt:variant>
      <vt:variant>
        <vt:i4>0</vt:i4>
      </vt:variant>
      <vt:variant>
        <vt:i4>5</vt:i4>
      </vt:variant>
      <vt:variant>
        <vt:lpwstr>http://www.piepc.org/</vt:lpwstr>
      </vt:variant>
      <vt:variant>
        <vt:lpwstr/>
      </vt:variant>
      <vt:variant>
        <vt:i4>5832711</vt:i4>
      </vt:variant>
      <vt:variant>
        <vt:i4>126</vt:i4>
      </vt:variant>
      <vt:variant>
        <vt:i4>0</vt:i4>
      </vt:variant>
      <vt:variant>
        <vt:i4>5</vt:i4>
      </vt:variant>
      <vt:variant>
        <vt:lpwstr>http://www.healthpromotionconference.org/</vt:lpwstr>
      </vt:variant>
      <vt:variant>
        <vt:lpwstr/>
      </vt:variant>
      <vt:variant>
        <vt:i4>3932209</vt:i4>
      </vt:variant>
      <vt:variant>
        <vt:i4>123</vt:i4>
      </vt:variant>
      <vt:variant>
        <vt:i4>0</vt:i4>
      </vt:variant>
      <vt:variant>
        <vt:i4>5</vt:i4>
      </vt:variant>
      <vt:variant>
        <vt:lpwstr>http://www.phprep.org/2011/</vt:lpwstr>
      </vt:variant>
      <vt:variant>
        <vt:lpwstr/>
      </vt:variant>
      <vt:variant>
        <vt:i4>6750262</vt:i4>
      </vt:variant>
      <vt:variant>
        <vt:i4>120</vt:i4>
      </vt:variant>
      <vt:variant>
        <vt:i4>0</vt:i4>
      </vt:variant>
      <vt:variant>
        <vt:i4>5</vt:i4>
      </vt:variant>
      <vt:variant>
        <vt:lpwstr>http://www.cme.hsc.usf.edu/events.html</vt:lpwstr>
      </vt:variant>
      <vt:variant>
        <vt:lpwstr/>
      </vt:variant>
      <vt:variant>
        <vt:i4>2818121</vt:i4>
      </vt:variant>
      <vt:variant>
        <vt:i4>117</vt:i4>
      </vt:variant>
      <vt:variant>
        <vt:i4>0</vt:i4>
      </vt:variant>
      <vt:variant>
        <vt:i4>5</vt:i4>
      </vt:variant>
      <vt:variant>
        <vt:lpwstr>http://moodle01.southcentralpartnership.org/scphp/my/mycourse_desc.php?id=59</vt:lpwstr>
      </vt:variant>
      <vt:variant>
        <vt:lpwstr/>
      </vt:variant>
      <vt:variant>
        <vt:i4>3997701</vt:i4>
      </vt:variant>
      <vt:variant>
        <vt:i4>114</vt:i4>
      </vt:variant>
      <vt:variant>
        <vt:i4>0</vt:i4>
      </vt:variant>
      <vt:variant>
        <vt:i4>5</vt:i4>
      </vt:variant>
      <vt:variant>
        <vt:lpwstr>http://www.jhsph.edu/preparedness/training/online/crisis_communication.html</vt:lpwstr>
      </vt:variant>
      <vt:variant>
        <vt:lpwstr/>
      </vt:variant>
      <vt:variant>
        <vt:i4>3866658</vt:i4>
      </vt:variant>
      <vt:variant>
        <vt:i4>111</vt:i4>
      </vt:variant>
      <vt:variant>
        <vt:i4>0</vt:i4>
      </vt:variant>
      <vt:variant>
        <vt:i4>5</vt:i4>
      </vt:variant>
      <vt:variant>
        <vt:lpwstr>http://www.jhsph.edu/preparedness/training/online/riskcomm.html</vt:lpwstr>
      </vt:variant>
      <vt:variant>
        <vt:lpwstr/>
      </vt:variant>
      <vt:variant>
        <vt:i4>393306</vt:i4>
      </vt:variant>
      <vt:variant>
        <vt:i4>108</vt:i4>
      </vt:variant>
      <vt:variant>
        <vt:i4>0</vt:i4>
      </vt:variant>
      <vt:variant>
        <vt:i4>5</vt:i4>
      </vt:variant>
      <vt:variant>
        <vt:lpwstr>http://www.nwcphp.org/training/courses/risk-communication</vt:lpwstr>
      </vt:variant>
      <vt:variant>
        <vt:lpwstr/>
      </vt:variant>
      <vt:variant>
        <vt:i4>1179772</vt:i4>
      </vt:variant>
      <vt:variant>
        <vt:i4>105</vt:i4>
      </vt:variant>
      <vt:variant>
        <vt:i4>0</vt:i4>
      </vt:variant>
      <vt:variant>
        <vt:i4>5</vt:i4>
      </vt:variant>
      <vt:variant>
        <vt:lpwstr>http://moodle01.southcentralpartnership.org/scphp/my/mycourse_desc.php?id=7</vt:lpwstr>
      </vt:variant>
      <vt:variant>
        <vt:lpwstr/>
      </vt:variant>
      <vt:variant>
        <vt:i4>6357030</vt:i4>
      </vt:variant>
      <vt:variant>
        <vt:i4>102</vt:i4>
      </vt:variant>
      <vt:variant>
        <vt:i4>0</vt:i4>
      </vt:variant>
      <vt:variant>
        <vt:i4>5</vt:i4>
      </vt:variant>
      <vt:variant>
        <vt:lpwstr>https://www.thinkculturalhealth.hhs.gov/ccdpcr/</vt:lpwstr>
      </vt:variant>
      <vt:variant>
        <vt:lpwstr/>
      </vt:variant>
      <vt:variant>
        <vt:i4>4980828</vt:i4>
      </vt:variant>
      <vt:variant>
        <vt:i4>99</vt:i4>
      </vt:variant>
      <vt:variant>
        <vt:i4>0</vt:i4>
      </vt:variant>
      <vt:variant>
        <vt:i4>5</vt:i4>
      </vt:variant>
      <vt:variant>
        <vt:lpwstr>http://training.fema.gov/EMIWeb/IS/is551.asp</vt:lpwstr>
      </vt:variant>
      <vt:variant>
        <vt:lpwstr/>
      </vt:variant>
      <vt:variant>
        <vt:i4>2031710</vt:i4>
      </vt:variant>
      <vt:variant>
        <vt:i4>96</vt:i4>
      </vt:variant>
      <vt:variant>
        <vt:i4>0</vt:i4>
      </vt:variant>
      <vt:variant>
        <vt:i4>5</vt:i4>
      </vt:variant>
      <vt:variant>
        <vt:lpwstr>http://www.elearn.wvu.edu/Continuing</vt:lpwstr>
      </vt:variant>
      <vt:variant>
        <vt:lpwstr/>
      </vt:variant>
      <vt:variant>
        <vt:i4>2162737</vt:i4>
      </vt:variant>
      <vt:variant>
        <vt:i4>93</vt:i4>
      </vt:variant>
      <vt:variant>
        <vt:i4>0</vt:i4>
      </vt:variant>
      <vt:variant>
        <vt:i4>5</vt:i4>
      </vt:variant>
      <vt:variant>
        <vt:lpwstr>http://www.hsp.wvu.edu/</vt:lpwstr>
      </vt:variant>
      <vt:variant>
        <vt:lpwstr/>
      </vt:variant>
      <vt:variant>
        <vt:i4>4259941</vt:i4>
      </vt:variant>
      <vt:variant>
        <vt:i4>90</vt:i4>
      </vt:variant>
      <vt:variant>
        <vt:i4>0</vt:i4>
      </vt:variant>
      <vt:variant>
        <vt:i4>5</vt:i4>
      </vt:variant>
      <vt:variant>
        <vt:lpwstr>mailto:j.yates@emd.wa.gov</vt:lpwstr>
      </vt:variant>
      <vt:variant>
        <vt:lpwstr/>
      </vt:variant>
      <vt:variant>
        <vt:i4>4259941</vt:i4>
      </vt:variant>
      <vt:variant>
        <vt:i4>87</vt:i4>
      </vt:variant>
      <vt:variant>
        <vt:i4>0</vt:i4>
      </vt:variant>
      <vt:variant>
        <vt:i4>5</vt:i4>
      </vt:variant>
      <vt:variant>
        <vt:lpwstr>mailto:j.yates@emd.wa.gov</vt:lpwstr>
      </vt:variant>
      <vt:variant>
        <vt:lpwstr/>
      </vt:variant>
      <vt:variant>
        <vt:i4>4259941</vt:i4>
      </vt:variant>
      <vt:variant>
        <vt:i4>84</vt:i4>
      </vt:variant>
      <vt:variant>
        <vt:i4>0</vt:i4>
      </vt:variant>
      <vt:variant>
        <vt:i4>5</vt:i4>
      </vt:variant>
      <vt:variant>
        <vt:lpwstr>mailto:j.yates@emd.wa.gov</vt:lpwstr>
      </vt:variant>
      <vt:variant>
        <vt:lpwstr/>
      </vt:variant>
      <vt:variant>
        <vt:i4>4259941</vt:i4>
      </vt:variant>
      <vt:variant>
        <vt:i4>81</vt:i4>
      </vt:variant>
      <vt:variant>
        <vt:i4>0</vt:i4>
      </vt:variant>
      <vt:variant>
        <vt:i4>5</vt:i4>
      </vt:variant>
      <vt:variant>
        <vt:lpwstr>mailto:j.yates@emd.wa.gov</vt:lpwstr>
      </vt:variant>
      <vt:variant>
        <vt:lpwstr/>
      </vt:variant>
      <vt:variant>
        <vt:i4>4259941</vt:i4>
      </vt:variant>
      <vt:variant>
        <vt:i4>78</vt:i4>
      </vt:variant>
      <vt:variant>
        <vt:i4>0</vt:i4>
      </vt:variant>
      <vt:variant>
        <vt:i4>5</vt:i4>
      </vt:variant>
      <vt:variant>
        <vt:lpwstr>mailto:j.yates@emd.wa.gov</vt:lpwstr>
      </vt:variant>
      <vt:variant>
        <vt:lpwstr/>
      </vt:variant>
      <vt:variant>
        <vt:i4>4259941</vt:i4>
      </vt:variant>
      <vt:variant>
        <vt:i4>75</vt:i4>
      </vt:variant>
      <vt:variant>
        <vt:i4>0</vt:i4>
      </vt:variant>
      <vt:variant>
        <vt:i4>5</vt:i4>
      </vt:variant>
      <vt:variant>
        <vt:lpwstr>mailto:j.yates@emd.wa.gov</vt:lpwstr>
      </vt:variant>
      <vt:variant>
        <vt:lpwstr/>
      </vt:variant>
      <vt:variant>
        <vt:i4>4259941</vt:i4>
      </vt:variant>
      <vt:variant>
        <vt:i4>72</vt:i4>
      </vt:variant>
      <vt:variant>
        <vt:i4>0</vt:i4>
      </vt:variant>
      <vt:variant>
        <vt:i4>5</vt:i4>
      </vt:variant>
      <vt:variant>
        <vt:lpwstr>mailto:j.yates@emd.wa.gov</vt:lpwstr>
      </vt:variant>
      <vt:variant>
        <vt:lpwstr/>
      </vt:variant>
      <vt:variant>
        <vt:i4>4259941</vt:i4>
      </vt:variant>
      <vt:variant>
        <vt:i4>69</vt:i4>
      </vt:variant>
      <vt:variant>
        <vt:i4>0</vt:i4>
      </vt:variant>
      <vt:variant>
        <vt:i4>5</vt:i4>
      </vt:variant>
      <vt:variant>
        <vt:lpwstr>mailto:j.yates@emd.wa.gov</vt:lpwstr>
      </vt:variant>
      <vt:variant>
        <vt:lpwstr/>
      </vt:variant>
      <vt:variant>
        <vt:i4>2031642</vt:i4>
      </vt:variant>
      <vt:variant>
        <vt:i4>66</vt:i4>
      </vt:variant>
      <vt:variant>
        <vt:i4>0</vt:i4>
      </vt:variant>
      <vt:variant>
        <vt:i4>5</vt:i4>
      </vt:variant>
      <vt:variant>
        <vt:lpwstr>http://www.adph.org/ALPHTN/index.asp?id=1884</vt:lpwstr>
      </vt:variant>
      <vt:variant>
        <vt:lpwstr/>
      </vt:variant>
      <vt:variant>
        <vt:i4>7536677</vt:i4>
      </vt:variant>
      <vt:variant>
        <vt:i4>63</vt:i4>
      </vt:variant>
      <vt:variant>
        <vt:i4>0</vt:i4>
      </vt:variant>
      <vt:variant>
        <vt:i4>5</vt:i4>
      </vt:variant>
      <vt:variant>
        <vt:lpwstr>https://www.mymeetings.com/nc/join</vt:lpwstr>
      </vt:variant>
      <vt:variant>
        <vt:lpwstr/>
      </vt:variant>
      <vt:variant>
        <vt:i4>7798838</vt:i4>
      </vt:variant>
      <vt:variant>
        <vt:i4>60</vt:i4>
      </vt:variant>
      <vt:variant>
        <vt:i4>0</vt:i4>
      </vt:variant>
      <vt:variant>
        <vt:i4>5</vt:i4>
      </vt:variant>
      <vt:variant>
        <vt:lpwstr>http://www.nwcphp.org/training/hot-topics/registration-for-htip</vt:lpwstr>
      </vt:variant>
      <vt:variant>
        <vt:lpwstr/>
      </vt:variant>
      <vt:variant>
        <vt:i4>4522059</vt:i4>
      </vt:variant>
      <vt:variant>
        <vt:i4>57</vt:i4>
      </vt:variant>
      <vt:variant>
        <vt:i4>0</vt:i4>
      </vt:variant>
      <vt:variant>
        <vt:i4>5</vt:i4>
      </vt:variant>
      <vt:variant>
        <vt:lpwstr>https://fortress.wa.gov/dop/smartph/Login.aspx?ReturnUrl=%2fDefault.aspx</vt:lpwstr>
      </vt:variant>
      <vt:variant>
        <vt:lpwstr/>
      </vt:variant>
      <vt:variant>
        <vt:i4>3932171</vt:i4>
      </vt:variant>
      <vt:variant>
        <vt:i4>54</vt:i4>
      </vt:variant>
      <vt:variant>
        <vt:i4>0</vt:i4>
      </vt:variant>
      <vt:variant>
        <vt:i4>5</vt:i4>
      </vt:variant>
      <vt:variant>
        <vt:lpwstr>http://emergency.cdc.gov/coca/calls/2010/callinfo_120710.asp</vt:lpwstr>
      </vt:variant>
      <vt:variant>
        <vt:lpwstr/>
      </vt:variant>
      <vt:variant>
        <vt:i4>3735563</vt:i4>
      </vt:variant>
      <vt:variant>
        <vt:i4>51</vt:i4>
      </vt:variant>
      <vt:variant>
        <vt:i4>0</vt:i4>
      </vt:variant>
      <vt:variant>
        <vt:i4>5</vt:i4>
      </vt:variant>
      <vt:variant>
        <vt:lpwstr>http://emergency.cdc.gov/coca/calls/2010/callinfo_120210.asp</vt:lpwstr>
      </vt:variant>
      <vt:variant>
        <vt:lpwstr/>
      </vt:variant>
      <vt:variant>
        <vt:i4>1245239</vt:i4>
      </vt:variant>
      <vt:variant>
        <vt:i4>44</vt:i4>
      </vt:variant>
      <vt:variant>
        <vt:i4>0</vt:i4>
      </vt:variant>
      <vt:variant>
        <vt:i4>5</vt:i4>
      </vt:variant>
      <vt:variant>
        <vt:lpwstr/>
      </vt:variant>
      <vt:variant>
        <vt:lpwstr>_Toc277853783</vt:lpwstr>
      </vt:variant>
      <vt:variant>
        <vt:i4>1245239</vt:i4>
      </vt:variant>
      <vt:variant>
        <vt:i4>38</vt:i4>
      </vt:variant>
      <vt:variant>
        <vt:i4>0</vt:i4>
      </vt:variant>
      <vt:variant>
        <vt:i4>5</vt:i4>
      </vt:variant>
      <vt:variant>
        <vt:lpwstr/>
      </vt:variant>
      <vt:variant>
        <vt:lpwstr>_Toc277853782</vt:lpwstr>
      </vt:variant>
      <vt:variant>
        <vt:i4>1245239</vt:i4>
      </vt:variant>
      <vt:variant>
        <vt:i4>32</vt:i4>
      </vt:variant>
      <vt:variant>
        <vt:i4>0</vt:i4>
      </vt:variant>
      <vt:variant>
        <vt:i4>5</vt:i4>
      </vt:variant>
      <vt:variant>
        <vt:lpwstr/>
      </vt:variant>
      <vt:variant>
        <vt:lpwstr>_Toc277853781</vt:lpwstr>
      </vt:variant>
      <vt:variant>
        <vt:i4>1245239</vt:i4>
      </vt:variant>
      <vt:variant>
        <vt:i4>26</vt:i4>
      </vt:variant>
      <vt:variant>
        <vt:i4>0</vt:i4>
      </vt:variant>
      <vt:variant>
        <vt:i4>5</vt:i4>
      </vt:variant>
      <vt:variant>
        <vt:lpwstr/>
      </vt:variant>
      <vt:variant>
        <vt:lpwstr>_Toc277853780</vt:lpwstr>
      </vt:variant>
      <vt:variant>
        <vt:i4>1835063</vt:i4>
      </vt:variant>
      <vt:variant>
        <vt:i4>20</vt:i4>
      </vt:variant>
      <vt:variant>
        <vt:i4>0</vt:i4>
      </vt:variant>
      <vt:variant>
        <vt:i4>5</vt:i4>
      </vt:variant>
      <vt:variant>
        <vt:lpwstr/>
      </vt:variant>
      <vt:variant>
        <vt:lpwstr>_Toc277853779</vt:lpwstr>
      </vt:variant>
      <vt:variant>
        <vt:i4>1835063</vt:i4>
      </vt:variant>
      <vt:variant>
        <vt:i4>14</vt:i4>
      </vt:variant>
      <vt:variant>
        <vt:i4>0</vt:i4>
      </vt:variant>
      <vt:variant>
        <vt:i4>5</vt:i4>
      </vt:variant>
      <vt:variant>
        <vt:lpwstr/>
      </vt:variant>
      <vt:variant>
        <vt:lpwstr>_Toc277853778</vt:lpwstr>
      </vt:variant>
      <vt:variant>
        <vt:i4>1835063</vt:i4>
      </vt:variant>
      <vt:variant>
        <vt:i4>8</vt:i4>
      </vt:variant>
      <vt:variant>
        <vt:i4>0</vt:i4>
      </vt:variant>
      <vt:variant>
        <vt:i4>5</vt:i4>
      </vt:variant>
      <vt:variant>
        <vt:lpwstr/>
      </vt:variant>
      <vt:variant>
        <vt:lpwstr>_Toc277853777</vt:lpwstr>
      </vt:variant>
      <vt:variant>
        <vt:i4>1835063</vt:i4>
      </vt:variant>
      <vt:variant>
        <vt:i4>2</vt:i4>
      </vt:variant>
      <vt:variant>
        <vt:i4>0</vt:i4>
      </vt:variant>
      <vt:variant>
        <vt:i4>5</vt:i4>
      </vt:variant>
      <vt:variant>
        <vt:lpwstr/>
      </vt:variant>
      <vt:variant>
        <vt:lpwstr>_Toc277853776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 8 Public Health Emergency Preparedness and Response</dc:title>
  <dc:creator>Angela Seydel</dc:creator>
  <cp:lastModifiedBy>Katie Denter</cp:lastModifiedBy>
  <cp:revision>11</cp:revision>
  <cp:lastPrinted>2010-08-02T17:45:00Z</cp:lastPrinted>
  <dcterms:created xsi:type="dcterms:W3CDTF">2013-03-01T16:00:00Z</dcterms:created>
  <dcterms:modified xsi:type="dcterms:W3CDTF">2013-03-29T17:02:00Z</dcterms:modified>
</cp:coreProperties>
</file>